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黑体"/>
          <w:szCs w:val="32"/>
        </w:rPr>
      </w:pPr>
      <w:bookmarkStart w:id="1" w:name="_GoBack"/>
      <w:bookmarkEnd w:id="1"/>
    </w:p>
    <w:p>
      <w:pPr>
        <w:rPr>
          <w:rFonts w:eastAsia="黑体"/>
          <w:szCs w:val="32"/>
        </w:rPr>
      </w:pPr>
      <w:r>
        <w:rPr>
          <w:rFonts w:ascii="黑体" w:hAnsi="黑体" w:eastAsia="黑体"/>
          <w:sz w:val="32"/>
          <w:szCs w:val="32"/>
        </w:rPr>
        <w:t>附件1</w:t>
      </w:r>
    </w:p>
    <w:p>
      <w:pPr>
        <w:spacing w:line="360" w:lineRule="exact"/>
        <w:jc w:val="center"/>
        <w:rPr>
          <w:rFonts w:eastAsia="黑体"/>
          <w:bCs/>
          <w:sz w:val="32"/>
          <w:szCs w:val="32"/>
        </w:rPr>
      </w:pPr>
      <w:r>
        <w:rPr>
          <w:rFonts w:hint="eastAsia" w:ascii="方正小标宋简体" w:hAnsi="宋体" w:eastAsia="方正小标宋简体"/>
          <w:sz w:val="32"/>
          <w:szCs w:val="32"/>
        </w:rPr>
        <w:t>升放气球</w:t>
      </w:r>
      <w:r>
        <w:rPr>
          <w:rFonts w:ascii="方正小标宋简体" w:hAnsi="宋体" w:eastAsia="方正小标宋简体"/>
          <w:sz w:val="32"/>
          <w:szCs w:val="32"/>
        </w:rPr>
        <w:t>安全监督检查任务清单</w:t>
      </w:r>
    </w:p>
    <w:p>
      <w:pPr>
        <w:spacing w:line="360" w:lineRule="exact"/>
        <w:jc w:val="center"/>
        <w:rPr>
          <w:rFonts w:eastAsia="黑体"/>
          <w:bCs/>
          <w:szCs w:val="32"/>
        </w:rPr>
      </w:pPr>
      <w:r>
        <w:rPr>
          <w:rFonts w:eastAsia="黑体"/>
          <w:bCs/>
          <w:szCs w:val="32"/>
        </w:rPr>
        <w:t>（对县气象局）</w:t>
      </w:r>
    </w:p>
    <w:p>
      <w:pPr>
        <w:spacing w:line="500" w:lineRule="exact"/>
        <w:rPr>
          <w:sz w:val="24"/>
        </w:rPr>
      </w:pPr>
      <w:r>
        <w:rPr>
          <w:sz w:val="24"/>
        </w:rPr>
        <w:t xml:space="preserve">监督检查机构名称（公章）：  </w:t>
      </w:r>
      <w:r>
        <w:rPr>
          <w:rFonts w:hint="eastAsia"/>
          <w:sz w:val="24"/>
        </w:rPr>
        <w:t xml:space="preserve">                 </w:t>
      </w:r>
      <w:r>
        <w:rPr>
          <w:sz w:val="24"/>
        </w:rPr>
        <w:t>检查时间：</w:t>
      </w:r>
      <w:r>
        <w:rPr>
          <w:rFonts w:hint="eastAsia"/>
          <w:sz w:val="24"/>
        </w:rPr>
        <w:t xml:space="preserve">    </w:t>
      </w:r>
      <w:r>
        <w:rPr>
          <w:sz w:val="24"/>
        </w:rPr>
        <w:t>年</w:t>
      </w:r>
      <w:r>
        <w:rPr>
          <w:rFonts w:hint="eastAsia"/>
          <w:sz w:val="24"/>
        </w:rPr>
        <w:t xml:space="preserve">  </w:t>
      </w:r>
      <w:r>
        <w:rPr>
          <w:sz w:val="24"/>
        </w:rPr>
        <w:t>月</w:t>
      </w:r>
      <w:r>
        <w:rPr>
          <w:rFonts w:hint="eastAsia"/>
          <w:sz w:val="24"/>
        </w:rPr>
        <w:t xml:space="preserve">  </w:t>
      </w:r>
      <w:r>
        <w:rPr>
          <w:sz w:val="24"/>
        </w:rPr>
        <w:t>日</w:t>
      </w:r>
    </w:p>
    <w:p>
      <w:pPr>
        <w:spacing w:line="500" w:lineRule="exact"/>
        <w:rPr>
          <w:sz w:val="24"/>
          <w:u w:val="single"/>
        </w:rPr>
      </w:pPr>
      <w:r>
        <w:rPr>
          <w:sz w:val="24"/>
        </w:rPr>
        <w:t xml:space="preserve">被检查单位名称：    </w:t>
      </w:r>
      <w:r>
        <w:rPr>
          <w:rFonts w:hint="eastAsia"/>
          <w:sz w:val="24"/>
        </w:rPr>
        <w:t xml:space="preserve">                        </w:t>
      </w:r>
      <w:r>
        <w:rPr>
          <w:sz w:val="24"/>
        </w:rPr>
        <w:t xml:space="preserve">负责人签字：  </w:t>
      </w:r>
    </w:p>
    <w:p>
      <w:pPr>
        <w:spacing w:line="500" w:lineRule="exact"/>
        <w:rPr>
          <w:sz w:val="24"/>
        </w:rPr>
      </w:pPr>
      <w:r>
        <w:rPr>
          <w:sz w:val="24"/>
        </w:rPr>
        <w:t xml:space="preserve">检查地点：     </w:t>
      </w:r>
      <w:r>
        <w:rPr>
          <w:rFonts w:hint="eastAsia"/>
          <w:sz w:val="24"/>
        </w:rPr>
        <w:t xml:space="preserve">                            </w:t>
      </w:r>
      <w:r>
        <w:rPr>
          <w:sz w:val="24"/>
        </w:rPr>
        <w:t xml:space="preserve"> 联系电话：</w:t>
      </w:r>
    </w:p>
    <w:tbl>
      <w:tblPr>
        <w:tblStyle w:val="5"/>
        <w:tblW w:w="901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1"/>
        <w:gridCol w:w="733"/>
        <w:gridCol w:w="2666"/>
        <w:gridCol w:w="7"/>
        <w:gridCol w:w="1410"/>
        <w:gridCol w:w="2413"/>
        <w:gridCol w:w="79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99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  <w:tl2br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项目</w:t>
            </w:r>
          </w:p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序号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检查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事项</w:t>
            </w:r>
          </w:p>
        </w:tc>
        <w:tc>
          <w:tcPr>
            <w:tcW w:w="26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检查标准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检查方式</w:t>
            </w:r>
          </w:p>
        </w:tc>
        <w:tc>
          <w:tcPr>
            <w:tcW w:w="2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检查结果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99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规章制度</w:t>
            </w:r>
          </w:p>
        </w:tc>
        <w:tc>
          <w:tcPr>
            <w:tcW w:w="26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sz w:val="24"/>
              </w:rPr>
            </w:pPr>
            <w:r>
              <w:rPr>
                <w:sz w:val="24"/>
              </w:rPr>
              <w:t>制定</w:t>
            </w:r>
            <w:r>
              <w:rPr>
                <w:rFonts w:hint="eastAsia"/>
                <w:sz w:val="24"/>
              </w:rPr>
              <w:t>升放气球</w:t>
            </w:r>
            <w:r>
              <w:rPr>
                <w:sz w:val="24"/>
              </w:rPr>
              <w:t>资质、</w:t>
            </w:r>
            <w:r>
              <w:rPr>
                <w:rFonts w:hint="eastAsia"/>
                <w:sz w:val="24"/>
              </w:rPr>
              <w:t>升放气球</w:t>
            </w:r>
            <w:r>
              <w:rPr>
                <w:sz w:val="24"/>
              </w:rPr>
              <w:t>活动审批办事指南，并向社会公布。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  <w:r>
              <w:rPr>
                <w:sz w:val="24"/>
              </w:rPr>
              <w:t>查看文件</w:t>
            </w:r>
          </w:p>
          <w:p>
            <w:pPr>
              <w:spacing w:line="320" w:lineRule="exact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通过网站等媒体查看办</w:t>
            </w:r>
            <w:r>
              <w:rPr>
                <w:sz w:val="24"/>
              </w:rPr>
              <w:t>事指南</w:t>
            </w:r>
          </w:p>
        </w:tc>
        <w:tc>
          <w:tcPr>
            <w:tcW w:w="2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  <w:r>
              <w:rPr>
                <w:sz w:val="24"/>
              </w:rPr>
              <w:t>有口   无口</w:t>
            </w:r>
          </w:p>
          <w:p>
            <w:pPr>
              <w:spacing w:line="320" w:lineRule="exact"/>
              <w:rPr>
                <w:sz w:val="24"/>
              </w:rPr>
            </w:pPr>
            <w:r>
              <w:rPr>
                <w:sz w:val="24"/>
              </w:rPr>
              <w:t>公布口 未公布口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991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33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安全管理</w:t>
            </w:r>
          </w:p>
        </w:tc>
        <w:tc>
          <w:tcPr>
            <w:tcW w:w="266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left"/>
              <w:rPr>
                <w:sz w:val="24"/>
              </w:rPr>
            </w:pPr>
            <w:r>
              <w:rPr>
                <w:sz w:val="24"/>
              </w:rPr>
              <w:t>建立本行政区域</w:t>
            </w:r>
            <w:r>
              <w:rPr>
                <w:rFonts w:hint="eastAsia"/>
                <w:sz w:val="24"/>
              </w:rPr>
              <w:t>升放气球</w:t>
            </w:r>
            <w:r>
              <w:rPr>
                <w:sz w:val="24"/>
              </w:rPr>
              <w:t>资质单位数据库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left"/>
              <w:rPr>
                <w:sz w:val="24"/>
              </w:rPr>
            </w:pPr>
            <w:r>
              <w:rPr>
                <w:sz w:val="24"/>
              </w:rPr>
              <w:t>查看数据库</w:t>
            </w:r>
          </w:p>
        </w:tc>
        <w:tc>
          <w:tcPr>
            <w:tcW w:w="2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  <w:r>
              <w:rPr>
                <w:sz w:val="24"/>
              </w:rPr>
              <w:t>有口   无口</w:t>
            </w:r>
          </w:p>
        </w:tc>
        <w:tc>
          <w:tcPr>
            <w:tcW w:w="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0" w:hRule="atLeast"/>
        </w:trPr>
        <w:tc>
          <w:tcPr>
            <w:tcW w:w="9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7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266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sz w:val="24"/>
              </w:rPr>
            </w:pPr>
            <w:r>
              <w:rPr>
                <w:sz w:val="24"/>
              </w:rPr>
              <w:t>统计汇总上一年度本行政区域内</w:t>
            </w:r>
            <w:r>
              <w:rPr>
                <w:rFonts w:hint="eastAsia"/>
                <w:sz w:val="24"/>
              </w:rPr>
              <w:t>升放气球</w:t>
            </w:r>
            <w:r>
              <w:rPr>
                <w:sz w:val="24"/>
              </w:rPr>
              <w:t>安全监管工作情况，上报本级政府和上级气象主管机构。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sz w:val="24"/>
              </w:rPr>
            </w:pPr>
            <w:r>
              <w:rPr>
                <w:sz w:val="24"/>
              </w:rPr>
              <w:t>查看正式文件</w:t>
            </w:r>
          </w:p>
        </w:tc>
        <w:tc>
          <w:tcPr>
            <w:tcW w:w="241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  <w:r>
              <w:rPr>
                <w:sz w:val="24"/>
              </w:rPr>
              <w:t>有口   无口</w:t>
            </w:r>
          </w:p>
          <w:p>
            <w:pPr>
              <w:spacing w:line="320" w:lineRule="exact"/>
              <w:rPr>
                <w:sz w:val="24"/>
              </w:rPr>
            </w:pPr>
            <w:r>
              <w:rPr>
                <w:sz w:val="24"/>
              </w:rPr>
              <w:t>发文字号：</w:t>
            </w:r>
          </w:p>
        </w:tc>
        <w:tc>
          <w:tcPr>
            <w:tcW w:w="7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9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监督检查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left"/>
              <w:rPr>
                <w:sz w:val="24"/>
              </w:rPr>
            </w:pPr>
            <w:r>
              <w:rPr>
                <w:sz w:val="24"/>
              </w:rPr>
              <w:t>制定年度</w:t>
            </w:r>
            <w:r>
              <w:rPr>
                <w:rFonts w:hint="eastAsia"/>
                <w:sz w:val="24"/>
              </w:rPr>
              <w:t>升放气球</w:t>
            </w:r>
            <w:r>
              <w:rPr>
                <w:sz w:val="24"/>
              </w:rPr>
              <w:t>安全监督检查计划，报安委会印发或自行印发，并通过网站等媒体向社会公布。</w:t>
            </w:r>
          </w:p>
        </w:tc>
        <w:tc>
          <w:tcPr>
            <w:tcW w:w="1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left"/>
              <w:rPr>
                <w:sz w:val="24"/>
              </w:rPr>
            </w:pPr>
            <w:r>
              <w:rPr>
                <w:sz w:val="24"/>
              </w:rPr>
              <w:t>查看正式文件</w:t>
            </w:r>
          </w:p>
          <w:p>
            <w:pPr>
              <w:spacing w:line="320" w:lineRule="exact"/>
              <w:jc w:val="left"/>
              <w:rPr>
                <w:sz w:val="24"/>
              </w:rPr>
            </w:pPr>
            <w:r>
              <w:rPr>
                <w:sz w:val="24"/>
              </w:rPr>
              <w:t>通过网站等媒体查看检查计划</w:t>
            </w:r>
          </w:p>
        </w:tc>
        <w:tc>
          <w:tcPr>
            <w:tcW w:w="241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  <w:r>
              <w:rPr>
                <w:sz w:val="24"/>
              </w:rPr>
              <w:t>有口   无口</w:t>
            </w:r>
          </w:p>
          <w:p>
            <w:pPr>
              <w:spacing w:line="320" w:lineRule="exact"/>
              <w:rPr>
                <w:sz w:val="24"/>
              </w:rPr>
            </w:pPr>
            <w:r>
              <w:rPr>
                <w:sz w:val="24"/>
              </w:rPr>
              <w:t>发文字号：</w:t>
            </w:r>
          </w:p>
          <w:p>
            <w:pPr>
              <w:spacing w:line="320" w:lineRule="exact"/>
              <w:rPr>
                <w:sz w:val="24"/>
              </w:rPr>
            </w:pPr>
            <w:r>
              <w:rPr>
                <w:sz w:val="24"/>
              </w:rPr>
              <w:t>公布口 未公布口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9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7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sz w:val="24"/>
              </w:rPr>
            </w:pPr>
            <w:r>
              <w:rPr>
                <w:sz w:val="24"/>
              </w:rPr>
              <w:t>对县级气象局检查覆盖率100%；问题和隐患整改到位率100%</w:t>
            </w:r>
          </w:p>
        </w:tc>
        <w:tc>
          <w:tcPr>
            <w:tcW w:w="1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查看监督检查任务清单</w:t>
            </w:r>
          </w:p>
        </w:tc>
        <w:tc>
          <w:tcPr>
            <w:tcW w:w="241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sz w:val="24"/>
              </w:rPr>
            </w:pPr>
            <w:r>
              <w:rPr>
                <w:sz w:val="24"/>
              </w:rPr>
              <w:t>检查覆盖率   %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sz w:val="24"/>
              </w:rPr>
            </w:pPr>
            <w:r>
              <w:rPr>
                <w:sz w:val="24"/>
              </w:rPr>
              <w:t>问题和隐患整改到位率     %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9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7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sz w:val="24"/>
              </w:rPr>
            </w:pPr>
            <w:r>
              <w:rPr>
                <w:sz w:val="24"/>
              </w:rPr>
              <w:t>对</w:t>
            </w:r>
            <w:r>
              <w:rPr>
                <w:rFonts w:hint="eastAsia"/>
                <w:sz w:val="24"/>
              </w:rPr>
              <w:t>升放气球</w:t>
            </w:r>
            <w:r>
              <w:rPr>
                <w:sz w:val="24"/>
              </w:rPr>
              <w:t>资质单位监督检查覆盖率为20%，发现的违法行为查处率达到100%。</w:t>
            </w:r>
          </w:p>
        </w:tc>
        <w:tc>
          <w:tcPr>
            <w:tcW w:w="1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查看监督检查任务清单</w:t>
            </w:r>
          </w:p>
        </w:tc>
        <w:tc>
          <w:tcPr>
            <w:tcW w:w="241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sz w:val="24"/>
              </w:rPr>
            </w:pPr>
            <w:r>
              <w:rPr>
                <w:sz w:val="24"/>
              </w:rPr>
              <w:t>检查覆盖率   %</w:t>
            </w:r>
          </w:p>
          <w:p>
            <w:pPr>
              <w:adjustRightInd w:val="0"/>
              <w:snapToGrid w:val="0"/>
              <w:spacing w:line="320" w:lineRule="exact"/>
              <w:jc w:val="left"/>
              <w:rPr>
                <w:sz w:val="24"/>
              </w:rPr>
            </w:pPr>
            <w:r>
              <w:rPr>
                <w:sz w:val="24"/>
              </w:rPr>
              <w:t>问题和隐患整改到位率     %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9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7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266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sz w:val="24"/>
              </w:rPr>
            </w:pPr>
            <w:r>
              <w:rPr>
                <w:sz w:val="24"/>
              </w:rPr>
              <w:t>重大节日对</w:t>
            </w:r>
            <w:r>
              <w:rPr>
                <w:rFonts w:hint="eastAsia"/>
                <w:sz w:val="24"/>
              </w:rPr>
              <w:t>升放气球</w:t>
            </w:r>
            <w:r>
              <w:rPr>
                <w:sz w:val="24"/>
              </w:rPr>
              <w:t>活动开展专项检查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查看监督检查任务清单</w:t>
            </w:r>
          </w:p>
        </w:tc>
        <w:tc>
          <w:tcPr>
            <w:tcW w:w="241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sz w:val="24"/>
              </w:rPr>
            </w:pPr>
            <w:r>
              <w:rPr>
                <w:sz w:val="24"/>
              </w:rPr>
              <w:t>检查     次</w:t>
            </w:r>
          </w:p>
        </w:tc>
        <w:tc>
          <w:tcPr>
            <w:tcW w:w="79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</w:tbl>
    <w:p>
      <w:pPr>
        <w:rPr>
          <w:sz w:val="24"/>
          <w:u w:val="single"/>
        </w:rPr>
      </w:pPr>
      <w:r>
        <w:rPr>
          <w:sz w:val="24"/>
        </w:rPr>
        <w:t>检查人员签字：</w:t>
      </w:r>
      <w:r>
        <w:rPr>
          <w:rFonts w:hint="eastAsia"/>
          <w:sz w:val="24"/>
          <w:u w:val="single"/>
        </w:rPr>
        <w:t xml:space="preserve">                                                           </w:t>
      </w:r>
    </w:p>
    <w:p>
      <w:pPr>
        <w:rPr>
          <w:rFonts w:eastAsia="黑体"/>
          <w:szCs w:val="21"/>
        </w:rPr>
      </w:pPr>
      <w:r>
        <w:rPr>
          <w:szCs w:val="21"/>
        </w:rPr>
        <w:br w:type="page"/>
      </w:r>
      <w:r>
        <w:rPr>
          <w:rFonts w:ascii="黑体" w:hAnsi="黑体" w:eastAsia="黑体"/>
          <w:sz w:val="32"/>
          <w:szCs w:val="32"/>
        </w:rPr>
        <w:t>附件2</w:t>
      </w:r>
    </w:p>
    <w:p>
      <w:pPr>
        <w:spacing w:line="360" w:lineRule="exact"/>
        <w:jc w:val="center"/>
        <w:rPr>
          <w:rFonts w:eastAsia="黑体"/>
          <w:bCs/>
          <w:szCs w:val="32"/>
        </w:rPr>
      </w:pPr>
      <w:r>
        <w:rPr>
          <w:rFonts w:hint="eastAsia" w:ascii="方正小标宋简体" w:hAnsi="宋体" w:eastAsia="方正小标宋简体"/>
          <w:sz w:val="32"/>
          <w:szCs w:val="32"/>
        </w:rPr>
        <w:t>升放气球</w:t>
      </w:r>
      <w:r>
        <w:rPr>
          <w:rFonts w:ascii="方正小标宋简体" w:hAnsi="宋体" w:eastAsia="方正小标宋简体"/>
          <w:sz w:val="32"/>
          <w:szCs w:val="32"/>
        </w:rPr>
        <w:t>安全监督检查任务清单（</w:t>
      </w:r>
      <w:r>
        <w:rPr>
          <w:rFonts w:hint="eastAsia" w:ascii="方正小标宋简体" w:hAnsi="宋体" w:eastAsia="方正小标宋简体"/>
          <w:sz w:val="32"/>
          <w:szCs w:val="32"/>
        </w:rPr>
        <w:t>升放</w:t>
      </w:r>
      <w:r>
        <w:rPr>
          <w:rFonts w:ascii="方正小标宋简体" w:hAnsi="宋体" w:eastAsia="方正小标宋简体"/>
          <w:sz w:val="32"/>
          <w:szCs w:val="32"/>
        </w:rPr>
        <w:t>资质单位</w:t>
      </w:r>
      <w:r>
        <w:rPr>
          <w:rFonts w:eastAsia="黑体"/>
          <w:bCs/>
          <w:szCs w:val="32"/>
        </w:rPr>
        <w:t>）</w:t>
      </w:r>
    </w:p>
    <w:p>
      <w:pPr>
        <w:spacing w:line="500" w:lineRule="exact"/>
        <w:ind w:left="240" w:hanging="236" w:hangingChars="100"/>
        <w:rPr>
          <w:sz w:val="24"/>
        </w:rPr>
      </w:pPr>
      <w:r>
        <w:rPr>
          <w:sz w:val="24"/>
        </w:rPr>
        <w:t xml:space="preserve">监督检查机构名称（公章）：  </w:t>
      </w:r>
      <w:r>
        <w:rPr>
          <w:rFonts w:hint="eastAsia"/>
          <w:sz w:val="24"/>
        </w:rPr>
        <w:t xml:space="preserve">                     </w:t>
      </w:r>
      <w:r>
        <w:rPr>
          <w:sz w:val="24"/>
        </w:rPr>
        <w:t>检查时间：</w:t>
      </w:r>
      <w:r>
        <w:rPr>
          <w:rFonts w:hint="eastAsia"/>
          <w:sz w:val="24"/>
        </w:rPr>
        <w:t xml:space="preserve">    </w:t>
      </w:r>
      <w:r>
        <w:rPr>
          <w:sz w:val="24"/>
        </w:rPr>
        <w:t>年</w:t>
      </w:r>
      <w:r>
        <w:rPr>
          <w:rFonts w:hint="eastAsia"/>
          <w:sz w:val="24"/>
        </w:rPr>
        <w:t xml:space="preserve">  </w:t>
      </w:r>
      <w:r>
        <w:rPr>
          <w:sz w:val="24"/>
        </w:rPr>
        <w:t>月</w:t>
      </w:r>
      <w:r>
        <w:rPr>
          <w:rFonts w:hint="eastAsia"/>
          <w:sz w:val="24"/>
        </w:rPr>
        <w:t xml:space="preserve">  </w:t>
      </w:r>
      <w:r>
        <w:rPr>
          <w:sz w:val="24"/>
        </w:rPr>
        <w:t>日</w:t>
      </w:r>
    </w:p>
    <w:p>
      <w:pPr>
        <w:spacing w:line="500" w:lineRule="exact"/>
        <w:rPr>
          <w:sz w:val="24"/>
        </w:rPr>
      </w:pPr>
      <w:r>
        <w:rPr>
          <w:sz w:val="24"/>
        </w:rPr>
        <w:t xml:space="preserve">被检查单位名称：    </w:t>
      </w:r>
      <w:r>
        <w:rPr>
          <w:rFonts w:hint="eastAsia"/>
          <w:sz w:val="24"/>
        </w:rPr>
        <w:t xml:space="preserve">                          </w:t>
      </w:r>
      <w:r>
        <w:rPr>
          <w:sz w:val="24"/>
        </w:rPr>
        <w:t xml:space="preserve">负责人签字：  </w:t>
      </w:r>
    </w:p>
    <w:p>
      <w:pPr>
        <w:spacing w:line="500" w:lineRule="exact"/>
        <w:rPr>
          <w:sz w:val="24"/>
        </w:rPr>
      </w:pPr>
      <w:r>
        <w:rPr>
          <w:sz w:val="24"/>
        </w:rPr>
        <w:t xml:space="preserve">检查地点：      </w:t>
      </w:r>
      <w:r>
        <w:rPr>
          <w:rFonts w:hint="eastAsia"/>
          <w:sz w:val="24"/>
        </w:rPr>
        <w:t xml:space="preserve">                              </w:t>
      </w:r>
      <w:r>
        <w:rPr>
          <w:sz w:val="24"/>
        </w:rPr>
        <w:t>联系电话：</w:t>
      </w:r>
    </w:p>
    <w:tbl>
      <w:tblPr>
        <w:tblStyle w:val="5"/>
        <w:tblW w:w="9161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708"/>
        <w:gridCol w:w="2977"/>
        <w:gridCol w:w="1487"/>
        <w:gridCol w:w="2340"/>
        <w:gridCol w:w="7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52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  <w:tl2br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80" w:lineRule="exac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项目</w:t>
            </w:r>
          </w:p>
          <w:p>
            <w:pPr>
              <w:adjustRightInd w:val="0"/>
              <w:snapToGrid w:val="0"/>
              <w:spacing w:line="380" w:lineRule="exact"/>
              <w:jc w:val="center"/>
              <w:rPr>
                <w:sz w:val="24"/>
              </w:rPr>
            </w:pPr>
          </w:p>
          <w:p>
            <w:pPr>
              <w:spacing w:line="380" w:lineRule="exact"/>
              <w:rPr>
                <w:sz w:val="24"/>
              </w:rPr>
            </w:pPr>
            <w:r>
              <w:rPr>
                <w:sz w:val="24"/>
              </w:rPr>
              <w:t>序号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检查事项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检查标准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检查方式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检查结果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8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  <w:tl2br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8309" w:type="dxa"/>
            <w:gridSpan w:val="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基本条件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5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资质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具有有效的</w:t>
            </w:r>
            <w:r>
              <w:rPr>
                <w:rFonts w:hint="eastAsia"/>
                <w:sz w:val="24"/>
              </w:rPr>
              <w:t>升放气球</w:t>
            </w:r>
            <w:r>
              <w:rPr>
                <w:sz w:val="24"/>
              </w:rPr>
              <w:t>资质证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sz w:val="24"/>
              </w:rPr>
            </w:pPr>
            <w:r>
              <w:rPr>
                <w:sz w:val="24"/>
              </w:rPr>
              <w:t>查验资质证</w:t>
            </w:r>
          </w:p>
          <w:p>
            <w:pPr>
              <w:spacing w:line="360" w:lineRule="exact"/>
              <w:jc w:val="left"/>
              <w:rPr>
                <w:sz w:val="24"/>
              </w:rPr>
            </w:pPr>
            <w:r>
              <w:rPr>
                <w:sz w:val="24"/>
              </w:rPr>
              <w:t>查验法人营业执照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sz w:val="24"/>
              </w:rPr>
              <w:t>有效口 失效口 无口；</w:t>
            </w:r>
          </w:p>
          <w:p>
            <w:pPr>
              <w:spacing w:line="360" w:lineRule="exact"/>
              <w:rPr>
                <w:sz w:val="24"/>
              </w:rPr>
            </w:pPr>
            <w:r>
              <w:rPr>
                <w:sz w:val="24"/>
              </w:rPr>
              <w:t>资质证和法人营业执照：一致口  不一致口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人员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sz w:val="24"/>
              </w:rPr>
            </w:pPr>
            <w:r>
              <w:rPr>
                <w:sz w:val="24"/>
              </w:rPr>
              <w:t>具有4名以上作业人员。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sz w:val="24"/>
              </w:rPr>
            </w:pPr>
            <w:r>
              <w:rPr>
                <w:sz w:val="24"/>
              </w:rPr>
              <w:t>查看材料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sz w:val="24"/>
              </w:rPr>
              <w:t>作业人员（  ）名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场所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有固定工作场所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sz w:val="24"/>
              </w:rPr>
            </w:pPr>
            <w:r>
              <w:rPr>
                <w:sz w:val="24"/>
              </w:rPr>
              <w:t>查验产权证或租赁合同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left"/>
              <w:rPr>
                <w:kern w:val="0"/>
                <w:sz w:val="24"/>
              </w:rPr>
            </w:pPr>
            <w:r>
              <w:rPr>
                <w:sz w:val="24"/>
              </w:rPr>
              <w:t>有口  无口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8309" w:type="dxa"/>
            <w:gridSpan w:val="5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组织管理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制度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sz w:val="24"/>
              </w:rPr>
            </w:pPr>
            <w:r>
              <w:rPr>
                <w:sz w:val="24"/>
              </w:rPr>
              <w:t>安全管理制度完备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sz w:val="24"/>
              </w:rPr>
            </w:pPr>
            <w:r>
              <w:rPr>
                <w:sz w:val="24"/>
              </w:rPr>
              <w:t>查验制度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sz w:val="24"/>
              </w:rPr>
            </w:pPr>
            <w:r>
              <w:rPr>
                <w:sz w:val="24"/>
              </w:rPr>
              <w:t>安全责任制度：</w:t>
            </w:r>
          </w:p>
          <w:p>
            <w:pPr>
              <w:spacing w:line="360" w:lineRule="exact"/>
              <w:jc w:val="left"/>
              <w:rPr>
                <w:sz w:val="24"/>
              </w:rPr>
            </w:pPr>
            <w:r>
              <w:rPr>
                <w:sz w:val="24"/>
              </w:rPr>
              <w:t>有口 无口；</w:t>
            </w:r>
          </w:p>
          <w:p>
            <w:pPr>
              <w:spacing w:line="360" w:lineRule="exact"/>
              <w:jc w:val="left"/>
              <w:rPr>
                <w:sz w:val="24"/>
              </w:rPr>
            </w:pPr>
            <w:r>
              <w:rPr>
                <w:sz w:val="24"/>
              </w:rPr>
              <w:t>事故处置预案：</w:t>
            </w:r>
          </w:p>
          <w:p>
            <w:pPr>
              <w:spacing w:line="360" w:lineRule="exact"/>
              <w:jc w:val="left"/>
              <w:rPr>
                <w:sz w:val="24"/>
              </w:rPr>
            </w:pPr>
            <w:r>
              <w:rPr>
                <w:sz w:val="24"/>
              </w:rPr>
              <w:t>有口 无口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7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安全条件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sz w:val="24"/>
              </w:rPr>
            </w:pPr>
            <w:r>
              <w:rPr>
                <w:sz w:val="24"/>
              </w:rPr>
              <w:t>充灌气球的器材、设备符合规定</w:t>
            </w:r>
          </w:p>
        </w:tc>
        <w:tc>
          <w:tcPr>
            <w:tcW w:w="148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sz w:val="24"/>
              </w:rPr>
            </w:pPr>
            <w:r>
              <w:rPr>
                <w:sz w:val="24"/>
              </w:rPr>
              <w:t>气瓶充装检测合格证明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sz w:val="24"/>
              </w:rPr>
              <w:t>有口 无口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sz w:val="24"/>
              </w:rPr>
            </w:pPr>
            <w:r>
              <w:rPr>
                <w:sz w:val="24"/>
              </w:rPr>
              <w:t>危险化学品经营符合规定</w:t>
            </w:r>
          </w:p>
        </w:tc>
        <w:tc>
          <w:tcPr>
            <w:tcW w:w="148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sz w:val="24"/>
              </w:rPr>
            </w:pPr>
            <w:r>
              <w:rPr>
                <w:sz w:val="24"/>
              </w:rPr>
              <w:t>危险化学品经营许可证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sz w:val="24"/>
              </w:rPr>
              <w:t>有口 无口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sz w:val="24"/>
              </w:rPr>
            </w:pPr>
            <w:r>
              <w:rPr>
                <w:sz w:val="24"/>
              </w:rPr>
              <w:t>危险化学品运输符合规定</w:t>
            </w:r>
          </w:p>
        </w:tc>
        <w:tc>
          <w:tcPr>
            <w:tcW w:w="148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sz w:val="24"/>
              </w:rPr>
            </w:pPr>
            <w:r>
              <w:rPr>
                <w:sz w:val="24"/>
              </w:rPr>
              <w:t>危险化学品运输许可证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sz w:val="24"/>
              </w:rPr>
              <w:t>有口 无口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sz w:val="24"/>
              </w:rPr>
            </w:pPr>
          </w:p>
        </w:tc>
      </w:tr>
    </w:tbl>
    <w:p>
      <w:pPr>
        <w:spacing w:line="380" w:lineRule="exact"/>
        <w:rPr>
          <w:rFonts w:hint="eastAsia"/>
          <w:sz w:val="24"/>
        </w:rPr>
      </w:pPr>
    </w:p>
    <w:p>
      <w:pPr>
        <w:spacing w:line="380" w:lineRule="exact"/>
        <w:rPr>
          <w:sz w:val="24"/>
          <w:u w:val="single"/>
        </w:rPr>
      </w:pPr>
      <w:r>
        <w:rPr>
          <w:sz w:val="24"/>
        </w:rPr>
        <w:t>检查人员签字：</w:t>
      </w:r>
      <w:r>
        <w:rPr>
          <w:rFonts w:hint="eastAsia"/>
          <w:sz w:val="24"/>
          <w:u w:val="single"/>
        </w:rPr>
        <w:t xml:space="preserve">                                                            </w:t>
      </w:r>
    </w:p>
    <w:p>
      <w:pPr>
        <w:spacing w:line="380" w:lineRule="exact"/>
        <w:rPr>
          <w:rFonts w:ascii="黑体" w:hAnsi="黑体" w:eastAsia="黑体"/>
          <w:bCs/>
          <w:sz w:val="32"/>
          <w:szCs w:val="32"/>
        </w:rPr>
      </w:pPr>
      <w:r>
        <w:rPr>
          <w:sz w:val="24"/>
          <w:u w:val="single"/>
        </w:rPr>
        <w:br w:type="page"/>
      </w:r>
      <w:r>
        <w:rPr>
          <w:rFonts w:ascii="黑体" w:hAnsi="黑体" w:eastAsia="黑体"/>
          <w:bCs/>
          <w:sz w:val="32"/>
          <w:szCs w:val="32"/>
        </w:rPr>
        <w:t>附件3</w:t>
      </w:r>
    </w:p>
    <w:p>
      <w:pPr>
        <w:jc w:val="center"/>
        <w:rPr>
          <w:rFonts w:ascii="方正小标宋简体" w:hAnsi="宋体" w:eastAsia="方正小标宋简体"/>
          <w:sz w:val="32"/>
          <w:szCs w:val="32"/>
        </w:rPr>
      </w:pPr>
      <w:r>
        <w:rPr>
          <w:rFonts w:hint="eastAsia" w:ascii="方正小标宋简体" w:hAnsi="宋体" w:eastAsia="方正小标宋简体"/>
          <w:sz w:val="32"/>
          <w:szCs w:val="32"/>
        </w:rPr>
        <w:t>升放气球</w:t>
      </w:r>
      <w:r>
        <w:rPr>
          <w:rFonts w:ascii="方正小标宋简体" w:hAnsi="宋体" w:eastAsia="方正小标宋简体"/>
          <w:sz w:val="32"/>
          <w:szCs w:val="32"/>
        </w:rPr>
        <w:t>安全监督检查任务清单（</w:t>
      </w:r>
      <w:r>
        <w:rPr>
          <w:rFonts w:hint="eastAsia" w:ascii="方正小标宋简体" w:hAnsi="宋体" w:eastAsia="方正小标宋简体"/>
          <w:sz w:val="32"/>
          <w:szCs w:val="32"/>
        </w:rPr>
        <w:t>升放气球</w:t>
      </w:r>
      <w:r>
        <w:rPr>
          <w:rFonts w:ascii="方正小标宋简体" w:hAnsi="宋体" w:eastAsia="方正小标宋简体"/>
          <w:sz w:val="32"/>
          <w:szCs w:val="32"/>
        </w:rPr>
        <w:t>活动）</w:t>
      </w:r>
    </w:p>
    <w:p>
      <w:pPr>
        <w:spacing w:line="500" w:lineRule="exact"/>
        <w:ind w:left="240" w:hanging="236" w:hangingChars="100"/>
        <w:rPr>
          <w:sz w:val="24"/>
        </w:rPr>
      </w:pPr>
      <w:r>
        <w:rPr>
          <w:sz w:val="24"/>
        </w:rPr>
        <w:t xml:space="preserve">监督检查机构名称（公章）：  </w:t>
      </w:r>
      <w:r>
        <w:rPr>
          <w:rFonts w:hint="eastAsia"/>
          <w:sz w:val="24"/>
        </w:rPr>
        <w:t xml:space="preserve">                  </w:t>
      </w:r>
      <w:r>
        <w:rPr>
          <w:sz w:val="24"/>
        </w:rPr>
        <w:t>检查时间：</w:t>
      </w:r>
      <w:r>
        <w:rPr>
          <w:rFonts w:hint="eastAsia"/>
          <w:sz w:val="24"/>
        </w:rPr>
        <w:t xml:space="preserve">    </w:t>
      </w:r>
      <w:r>
        <w:rPr>
          <w:sz w:val="24"/>
        </w:rPr>
        <w:t>年</w:t>
      </w:r>
      <w:r>
        <w:rPr>
          <w:rFonts w:hint="eastAsia"/>
          <w:sz w:val="24"/>
        </w:rPr>
        <w:t xml:space="preserve">  </w:t>
      </w:r>
      <w:r>
        <w:rPr>
          <w:sz w:val="24"/>
        </w:rPr>
        <w:t>月</w:t>
      </w:r>
      <w:r>
        <w:rPr>
          <w:rFonts w:hint="eastAsia"/>
          <w:sz w:val="24"/>
        </w:rPr>
        <w:t xml:space="preserve">  </w:t>
      </w:r>
      <w:r>
        <w:rPr>
          <w:sz w:val="24"/>
        </w:rPr>
        <w:t>日</w:t>
      </w:r>
    </w:p>
    <w:p>
      <w:pPr>
        <w:spacing w:line="500" w:lineRule="exact"/>
        <w:ind w:left="240" w:hanging="236" w:hangingChars="100"/>
        <w:rPr>
          <w:sz w:val="24"/>
        </w:rPr>
      </w:pPr>
      <w:r>
        <w:rPr>
          <w:sz w:val="24"/>
        </w:rPr>
        <w:t xml:space="preserve">被检查单位名称：    </w:t>
      </w:r>
      <w:r>
        <w:rPr>
          <w:rFonts w:hint="eastAsia"/>
          <w:sz w:val="24"/>
        </w:rPr>
        <w:t xml:space="preserve">                         </w:t>
      </w:r>
      <w:r>
        <w:rPr>
          <w:sz w:val="24"/>
        </w:rPr>
        <w:t xml:space="preserve">负责人签字：  </w:t>
      </w:r>
    </w:p>
    <w:p>
      <w:pPr>
        <w:spacing w:line="500" w:lineRule="exact"/>
        <w:ind w:left="240" w:hanging="236" w:hangingChars="100"/>
        <w:rPr>
          <w:sz w:val="24"/>
        </w:rPr>
      </w:pPr>
      <w:r>
        <w:rPr>
          <w:sz w:val="24"/>
        </w:rPr>
        <w:t xml:space="preserve">检查地点：    </w:t>
      </w:r>
      <w:r>
        <w:rPr>
          <w:rFonts w:hint="eastAsia"/>
          <w:sz w:val="24"/>
        </w:rPr>
        <w:t xml:space="preserve">                               </w:t>
      </w:r>
      <w:r>
        <w:rPr>
          <w:sz w:val="24"/>
        </w:rPr>
        <w:t>联系电话：</w:t>
      </w:r>
    </w:p>
    <w:tbl>
      <w:tblPr>
        <w:tblStyle w:val="5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2410"/>
        <w:gridCol w:w="2267"/>
        <w:gridCol w:w="2552"/>
        <w:gridCol w:w="127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9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  <w:tl2br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项目</w:t>
            </w:r>
          </w:p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序号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检查标准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检查方式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检查结果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rPr>
                <w:sz w:val="24"/>
              </w:rPr>
            </w:pPr>
            <w:r>
              <w:rPr>
                <w:sz w:val="24"/>
              </w:rPr>
              <w:t>具有有效的《</w:t>
            </w:r>
            <w:r>
              <w:rPr>
                <w:rFonts w:hint="eastAsia"/>
                <w:sz w:val="24"/>
              </w:rPr>
              <w:t>升放气球</w:t>
            </w:r>
            <w:r>
              <w:rPr>
                <w:sz w:val="24"/>
              </w:rPr>
              <w:t>资质证》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rPr>
                <w:sz w:val="24"/>
              </w:rPr>
            </w:pPr>
            <w:r>
              <w:rPr>
                <w:sz w:val="24"/>
              </w:rPr>
              <w:t>查看资质证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rPr>
                <w:sz w:val="24"/>
              </w:rPr>
            </w:pPr>
            <w:r>
              <w:rPr>
                <w:sz w:val="24"/>
              </w:rPr>
              <w:t xml:space="preserve">有效口  无效口  </w:t>
            </w:r>
          </w:p>
          <w:p>
            <w:pPr>
              <w:adjustRightInd w:val="0"/>
              <w:snapToGrid w:val="0"/>
              <w:spacing w:line="400" w:lineRule="exact"/>
              <w:jc w:val="left"/>
              <w:rPr>
                <w:sz w:val="24"/>
              </w:rPr>
            </w:pPr>
            <w:r>
              <w:rPr>
                <w:sz w:val="24"/>
              </w:rPr>
              <w:t>无口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9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rPr>
                <w:sz w:val="24"/>
              </w:rPr>
            </w:pPr>
            <w:r>
              <w:rPr>
                <w:sz w:val="24"/>
              </w:rPr>
              <w:t>有专人值守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rPr>
                <w:sz w:val="24"/>
              </w:rPr>
            </w:pPr>
            <w:r>
              <w:rPr>
                <w:sz w:val="24"/>
              </w:rPr>
              <w:t>现场查看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有口/无口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9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升放气球</w:t>
            </w:r>
            <w:r>
              <w:rPr>
                <w:sz w:val="24"/>
              </w:rPr>
              <w:t>活动通过审批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rPr>
                <w:sz w:val="24"/>
              </w:rPr>
            </w:pPr>
            <w:r>
              <w:rPr>
                <w:sz w:val="24"/>
              </w:rPr>
              <w:t>查看审批文书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有口/无口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9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升放气球</w:t>
            </w:r>
            <w:r>
              <w:rPr>
                <w:sz w:val="24"/>
              </w:rPr>
              <w:t>的时间、地点、种类和数量等与所批准的内容相符合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rPr>
                <w:sz w:val="24"/>
              </w:rPr>
            </w:pPr>
            <w:r>
              <w:rPr>
                <w:sz w:val="24"/>
              </w:rPr>
              <w:t>实况对照审批文书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符合口/不符合口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9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rPr>
                <w:sz w:val="24"/>
              </w:rPr>
            </w:pPr>
            <w:r>
              <w:rPr>
                <w:sz w:val="24"/>
              </w:rPr>
              <w:t>系留气球加装快速放气装置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rPr>
                <w:sz w:val="24"/>
              </w:rPr>
            </w:pPr>
            <w:r>
              <w:rPr>
                <w:sz w:val="24"/>
              </w:rPr>
              <w:t>现场查看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有口/无口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9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升放气球</w:t>
            </w:r>
            <w:r>
              <w:rPr>
                <w:sz w:val="24"/>
              </w:rPr>
              <w:t>的球体或者附属物上设置识别标志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rPr>
                <w:sz w:val="24"/>
              </w:rPr>
            </w:pPr>
            <w:r>
              <w:rPr>
                <w:sz w:val="24"/>
              </w:rPr>
              <w:t>现场查看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有口/无口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9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snapToGrid w:val="0"/>
                <w:kern w:val="0"/>
                <w:sz w:val="24"/>
              </w:rPr>
            </w:pPr>
            <w:r>
              <w:rPr>
                <w:snapToGrid w:val="0"/>
                <w:kern w:val="0"/>
                <w:sz w:val="24"/>
              </w:rPr>
              <w:t>气球充灌现场设置明显的禁火标志和警示标志；配备必要的消防器材。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rPr>
                <w:sz w:val="24"/>
              </w:rPr>
            </w:pPr>
            <w:r>
              <w:rPr>
                <w:sz w:val="24"/>
              </w:rPr>
              <w:t>现场查看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snapToGrid w:val="0"/>
                <w:kern w:val="0"/>
                <w:sz w:val="24"/>
              </w:rPr>
            </w:pPr>
            <w:r>
              <w:rPr>
                <w:snapToGrid w:val="0"/>
                <w:kern w:val="0"/>
                <w:sz w:val="24"/>
              </w:rPr>
              <w:t xml:space="preserve">禁火标志 </w:t>
            </w:r>
            <w:r>
              <w:rPr>
                <w:sz w:val="24"/>
              </w:rPr>
              <w:t>有口/无口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snapToGrid w:val="0"/>
                <w:kern w:val="0"/>
                <w:sz w:val="24"/>
              </w:rPr>
            </w:pPr>
            <w:r>
              <w:rPr>
                <w:snapToGrid w:val="0"/>
                <w:kern w:val="0"/>
                <w:sz w:val="24"/>
              </w:rPr>
              <w:t xml:space="preserve">警示标志 </w:t>
            </w:r>
            <w:r>
              <w:rPr>
                <w:sz w:val="24"/>
              </w:rPr>
              <w:t>有口/无口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sz w:val="24"/>
              </w:rPr>
            </w:pPr>
            <w:r>
              <w:rPr>
                <w:snapToGrid w:val="0"/>
                <w:kern w:val="0"/>
                <w:sz w:val="24"/>
              </w:rPr>
              <w:t xml:space="preserve">消防器材 </w:t>
            </w:r>
            <w:r>
              <w:rPr>
                <w:sz w:val="24"/>
              </w:rPr>
              <w:t>有口/无口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sz w:val="24"/>
              </w:rPr>
            </w:pPr>
          </w:p>
        </w:tc>
      </w:tr>
    </w:tbl>
    <w:p>
      <w:pPr>
        <w:rPr>
          <w:rFonts w:hint="eastAsia"/>
          <w:sz w:val="24"/>
        </w:rPr>
      </w:pPr>
    </w:p>
    <w:p>
      <w:pPr>
        <w:rPr>
          <w:sz w:val="24"/>
          <w:u w:val="single"/>
        </w:rPr>
      </w:pPr>
      <w:r>
        <w:rPr>
          <w:sz w:val="24"/>
        </w:rPr>
        <w:t>检查人员签字：</w:t>
      </w:r>
      <w:r>
        <w:rPr>
          <w:rFonts w:hint="eastAsia"/>
          <w:sz w:val="24"/>
          <w:u w:val="single"/>
        </w:rPr>
        <w:t xml:space="preserve">                                                           </w:t>
      </w:r>
    </w:p>
    <w:p>
      <w:pPr>
        <w:widowControl/>
        <w:jc w:val="left"/>
        <w:rPr>
          <w:rFonts w:eastAsia="仿宋"/>
          <w:sz w:val="24"/>
        </w:rPr>
      </w:pPr>
    </w:p>
    <w:p>
      <w:pPr>
        <w:widowControl/>
        <w:jc w:val="left"/>
        <w:rPr>
          <w:rFonts w:eastAsia="仿宋"/>
          <w:sz w:val="24"/>
        </w:rPr>
      </w:pPr>
    </w:p>
    <w:p>
      <w:pPr>
        <w:spacing w:line="380" w:lineRule="exact"/>
        <w:rPr>
          <w:rFonts w:ascii="黑体" w:hAnsi="黑体" w:eastAsia="黑体"/>
          <w:bCs/>
          <w:sz w:val="32"/>
          <w:szCs w:val="32"/>
        </w:rPr>
      </w:pPr>
      <w:r>
        <w:rPr>
          <w:szCs w:val="32"/>
        </w:rPr>
        <w:br w:type="page"/>
      </w:r>
      <w:r>
        <w:rPr>
          <w:rFonts w:ascii="黑体" w:hAnsi="黑体" w:eastAsia="黑体"/>
          <w:bCs/>
          <w:sz w:val="32"/>
          <w:szCs w:val="32"/>
        </w:rPr>
        <w:t>附件4</w:t>
      </w:r>
    </w:p>
    <w:p>
      <w:pPr>
        <w:jc w:val="center"/>
        <w:rPr>
          <w:rFonts w:ascii="方正小标宋简体" w:hAnsi="宋体" w:eastAsia="方正小标宋简体"/>
          <w:sz w:val="32"/>
          <w:szCs w:val="32"/>
        </w:rPr>
      </w:pPr>
      <w:r>
        <w:rPr>
          <w:rFonts w:hint="eastAsia" w:ascii="方正小标宋简体" w:hAnsi="宋体" w:eastAsia="方正小标宋简体"/>
          <w:sz w:val="32"/>
          <w:szCs w:val="32"/>
        </w:rPr>
        <w:t>升放气球</w:t>
      </w:r>
      <w:r>
        <w:rPr>
          <w:rFonts w:ascii="方正小标宋简体" w:hAnsi="宋体" w:eastAsia="方正小标宋简体"/>
          <w:sz w:val="32"/>
          <w:szCs w:val="32"/>
        </w:rPr>
        <w:t>安全隐患和问题清单</w:t>
      </w:r>
    </w:p>
    <w:p>
      <w:pPr>
        <w:spacing w:line="500" w:lineRule="exact"/>
        <w:ind w:left="240" w:hanging="236" w:hangingChars="100"/>
        <w:rPr>
          <w:sz w:val="24"/>
        </w:rPr>
      </w:pPr>
      <w:r>
        <w:rPr>
          <w:sz w:val="24"/>
        </w:rPr>
        <w:t xml:space="preserve">监督检查机构名称（公章）： </w:t>
      </w:r>
      <w:r>
        <w:rPr>
          <w:rFonts w:hint="eastAsia"/>
          <w:sz w:val="24"/>
        </w:rPr>
        <w:t xml:space="preserve">                  </w:t>
      </w:r>
      <w:r>
        <w:rPr>
          <w:sz w:val="24"/>
        </w:rPr>
        <w:t xml:space="preserve"> 检查时间：</w:t>
      </w:r>
      <w:r>
        <w:rPr>
          <w:rFonts w:hint="eastAsia"/>
          <w:sz w:val="24"/>
        </w:rPr>
        <w:t xml:space="preserve">    </w:t>
      </w:r>
      <w:r>
        <w:rPr>
          <w:sz w:val="24"/>
        </w:rPr>
        <w:t>年</w:t>
      </w:r>
      <w:r>
        <w:rPr>
          <w:rFonts w:hint="eastAsia"/>
          <w:sz w:val="24"/>
        </w:rPr>
        <w:t xml:space="preserve">  </w:t>
      </w:r>
      <w:r>
        <w:rPr>
          <w:sz w:val="24"/>
        </w:rPr>
        <w:t>月</w:t>
      </w:r>
      <w:r>
        <w:rPr>
          <w:rFonts w:hint="eastAsia"/>
          <w:sz w:val="24"/>
        </w:rPr>
        <w:t xml:space="preserve">  </w:t>
      </w:r>
      <w:r>
        <w:rPr>
          <w:sz w:val="24"/>
        </w:rPr>
        <w:t>日</w:t>
      </w:r>
    </w:p>
    <w:p>
      <w:pPr>
        <w:spacing w:line="500" w:lineRule="exact"/>
        <w:ind w:left="240" w:hanging="236" w:hangingChars="100"/>
        <w:rPr>
          <w:sz w:val="24"/>
        </w:rPr>
      </w:pPr>
      <w:r>
        <w:rPr>
          <w:sz w:val="24"/>
        </w:rPr>
        <w:t xml:space="preserve">被检查单位名称（公章）：  </w:t>
      </w:r>
      <w:r>
        <w:rPr>
          <w:rFonts w:hint="eastAsia"/>
          <w:sz w:val="24"/>
        </w:rPr>
        <w:t xml:space="preserve">                    </w:t>
      </w:r>
      <w:r>
        <w:rPr>
          <w:sz w:val="24"/>
        </w:rPr>
        <w:t>负责人签字：</w:t>
      </w:r>
    </w:p>
    <w:p>
      <w:pPr>
        <w:spacing w:line="500" w:lineRule="exact"/>
        <w:ind w:left="240" w:hanging="236" w:hangingChars="100"/>
        <w:rPr>
          <w:sz w:val="24"/>
        </w:rPr>
      </w:pPr>
      <w:r>
        <w:rPr>
          <w:sz w:val="24"/>
        </w:rPr>
        <w:t xml:space="preserve">检 查 地 点：  </w:t>
      </w:r>
      <w:r>
        <w:rPr>
          <w:rFonts w:hint="eastAsia"/>
          <w:sz w:val="24"/>
        </w:rPr>
        <w:t xml:space="preserve">                              </w:t>
      </w:r>
      <w:r>
        <w:rPr>
          <w:sz w:val="24"/>
        </w:rPr>
        <w:t>联系电话：</w:t>
      </w:r>
    </w:p>
    <w:tbl>
      <w:tblPr>
        <w:tblStyle w:val="5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2271"/>
        <w:gridCol w:w="1418"/>
        <w:gridCol w:w="1424"/>
        <w:gridCol w:w="1515"/>
        <w:gridCol w:w="11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  <w:tl2br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项目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序号</w:t>
            </w:r>
          </w:p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检查项目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存在问题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依据标准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处理意见</w:t>
            </w: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2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……</w:t>
            </w:r>
          </w:p>
        </w:tc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</w:trPr>
        <w:tc>
          <w:tcPr>
            <w:tcW w:w="884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请你单位于  年  月  日前完成整改，并向监督检查机构报送整改工作清单和相应整改文件或照片。</w:t>
            </w:r>
          </w:p>
        </w:tc>
      </w:tr>
    </w:tbl>
    <w:p>
      <w:pPr>
        <w:adjustRightInd w:val="0"/>
        <w:snapToGrid w:val="0"/>
        <w:rPr>
          <w:sz w:val="24"/>
        </w:rPr>
      </w:pPr>
    </w:p>
    <w:p>
      <w:pPr>
        <w:adjustRightInd w:val="0"/>
        <w:snapToGrid w:val="0"/>
        <w:rPr>
          <w:sz w:val="28"/>
          <w:szCs w:val="28"/>
          <w:u w:val="single"/>
        </w:rPr>
      </w:pPr>
      <w:r>
        <w:rPr>
          <w:sz w:val="24"/>
        </w:rPr>
        <w:t>检查人员签字</w:t>
      </w:r>
      <w:r>
        <w:rPr>
          <w:sz w:val="28"/>
          <w:szCs w:val="28"/>
        </w:rPr>
        <w:t>：</w:t>
      </w:r>
      <w:r>
        <w:rPr>
          <w:rFonts w:hint="eastAsia"/>
          <w:sz w:val="28"/>
          <w:szCs w:val="28"/>
          <w:u w:val="single"/>
        </w:rPr>
        <w:t xml:space="preserve">                                               </w:t>
      </w:r>
    </w:p>
    <w:p>
      <w:pPr>
        <w:rPr>
          <w:rFonts w:ascii="黑体" w:hAnsi="黑体" w:eastAsia="黑体"/>
          <w:sz w:val="32"/>
          <w:szCs w:val="32"/>
        </w:rPr>
      </w:pPr>
      <w:r>
        <w:rPr>
          <w:szCs w:val="32"/>
        </w:rPr>
        <w:br w:type="page"/>
      </w:r>
      <w:r>
        <w:rPr>
          <w:rFonts w:ascii="黑体" w:hAnsi="黑体" w:eastAsia="黑体"/>
          <w:sz w:val="32"/>
          <w:szCs w:val="32"/>
        </w:rPr>
        <w:t>附件5</w:t>
      </w:r>
    </w:p>
    <w:p>
      <w:pPr>
        <w:jc w:val="center"/>
        <w:rPr>
          <w:rFonts w:ascii="方正小标宋简体" w:hAnsi="宋体" w:eastAsia="方正小标宋简体"/>
          <w:sz w:val="32"/>
          <w:szCs w:val="32"/>
        </w:rPr>
      </w:pPr>
      <w:r>
        <w:rPr>
          <w:rFonts w:hint="eastAsia" w:ascii="方正小标宋简体" w:hAnsi="宋体" w:eastAsia="方正小标宋简体"/>
          <w:sz w:val="32"/>
          <w:szCs w:val="32"/>
        </w:rPr>
        <w:t>升放气球</w:t>
      </w:r>
      <w:r>
        <w:rPr>
          <w:rFonts w:ascii="方正小标宋简体" w:hAnsi="宋体" w:eastAsia="方正小标宋简体"/>
          <w:sz w:val="32"/>
          <w:szCs w:val="32"/>
        </w:rPr>
        <w:t>安全整改工作清单</w:t>
      </w:r>
    </w:p>
    <w:p>
      <w:pPr>
        <w:spacing w:line="500" w:lineRule="exact"/>
        <w:ind w:left="240" w:hanging="236" w:hangingChars="100"/>
        <w:rPr>
          <w:sz w:val="24"/>
        </w:rPr>
      </w:pPr>
      <w:r>
        <w:rPr>
          <w:sz w:val="24"/>
        </w:rPr>
        <w:t xml:space="preserve">被检查单位名称（公章）：  </w:t>
      </w:r>
      <w:r>
        <w:rPr>
          <w:rFonts w:hint="eastAsia"/>
          <w:sz w:val="24"/>
        </w:rPr>
        <w:t xml:space="preserve">                   </w:t>
      </w:r>
      <w:r>
        <w:rPr>
          <w:sz w:val="24"/>
        </w:rPr>
        <w:t xml:space="preserve">负责人签字：  </w:t>
      </w:r>
    </w:p>
    <w:p>
      <w:pPr>
        <w:spacing w:line="500" w:lineRule="exact"/>
        <w:ind w:left="240" w:hanging="236" w:hangingChars="100"/>
        <w:rPr>
          <w:sz w:val="24"/>
        </w:rPr>
      </w:pPr>
      <w:r>
        <w:rPr>
          <w:sz w:val="24"/>
        </w:rPr>
        <w:t xml:space="preserve">检查地点：       </w:t>
      </w:r>
      <w:r>
        <w:rPr>
          <w:rFonts w:hint="eastAsia"/>
          <w:sz w:val="24"/>
        </w:rPr>
        <w:t xml:space="preserve">                           </w:t>
      </w:r>
      <w:r>
        <w:rPr>
          <w:sz w:val="24"/>
        </w:rPr>
        <w:t xml:space="preserve">填表时间： </w:t>
      </w:r>
      <w:r>
        <w:rPr>
          <w:rFonts w:hint="eastAsia"/>
          <w:sz w:val="24"/>
        </w:rPr>
        <w:t xml:space="preserve">    </w:t>
      </w:r>
      <w:r>
        <w:rPr>
          <w:sz w:val="24"/>
        </w:rPr>
        <w:t>年</w:t>
      </w:r>
      <w:r>
        <w:rPr>
          <w:rFonts w:hint="eastAsia"/>
          <w:sz w:val="24"/>
        </w:rPr>
        <w:t xml:space="preserve">  </w:t>
      </w:r>
      <w:r>
        <w:rPr>
          <w:sz w:val="24"/>
        </w:rPr>
        <w:t>月</w:t>
      </w:r>
      <w:r>
        <w:rPr>
          <w:rFonts w:hint="eastAsia"/>
          <w:sz w:val="24"/>
        </w:rPr>
        <w:t xml:space="preserve">  </w:t>
      </w:r>
      <w:r>
        <w:rPr>
          <w:sz w:val="24"/>
        </w:rPr>
        <w:t>日</w:t>
      </w:r>
    </w:p>
    <w:p>
      <w:pPr>
        <w:spacing w:line="500" w:lineRule="exact"/>
        <w:ind w:left="240" w:hanging="236" w:hangingChars="100"/>
        <w:rPr>
          <w:sz w:val="24"/>
        </w:rPr>
      </w:pPr>
      <w:r>
        <w:rPr>
          <w:sz w:val="24"/>
        </w:rPr>
        <w:t xml:space="preserve">联系电话： </w:t>
      </w:r>
    </w:p>
    <w:tbl>
      <w:tblPr>
        <w:tblStyle w:val="5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1982"/>
        <w:gridCol w:w="2029"/>
        <w:gridCol w:w="1705"/>
        <w:gridCol w:w="170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项目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序号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整改问题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整改落实情况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整改责任人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是否申请复查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……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</w:tr>
    </w:tbl>
    <w:p>
      <w:pPr>
        <w:rPr>
          <w:rFonts w:eastAsia="黑体"/>
          <w:szCs w:val="32"/>
        </w:rPr>
      </w:pPr>
      <w:r>
        <w:rPr>
          <w:szCs w:val="32"/>
        </w:rPr>
        <w:br w:type="page"/>
      </w:r>
      <w:r>
        <w:rPr>
          <w:rFonts w:ascii="黑体" w:hAnsi="黑体" w:eastAsia="黑体"/>
          <w:sz w:val="32"/>
          <w:szCs w:val="32"/>
        </w:rPr>
        <w:t>附件6</w:t>
      </w:r>
    </w:p>
    <w:p>
      <w:pPr>
        <w:jc w:val="center"/>
        <w:rPr>
          <w:rFonts w:ascii="方正小标宋简体" w:hAnsi="宋体" w:eastAsia="方正小标宋简体"/>
          <w:sz w:val="32"/>
          <w:szCs w:val="32"/>
        </w:rPr>
      </w:pPr>
      <w:r>
        <w:rPr>
          <w:rFonts w:hint="eastAsia" w:ascii="方正小标宋简体" w:hAnsi="宋体" w:eastAsia="方正小标宋简体"/>
          <w:sz w:val="32"/>
          <w:szCs w:val="32"/>
        </w:rPr>
        <w:t>升放气球</w:t>
      </w:r>
      <w:r>
        <w:rPr>
          <w:rFonts w:ascii="方正小标宋简体" w:hAnsi="宋体" w:eastAsia="方正小标宋简体"/>
          <w:sz w:val="32"/>
          <w:szCs w:val="32"/>
        </w:rPr>
        <w:t>安全复查验收清单</w:t>
      </w:r>
    </w:p>
    <w:p>
      <w:pPr>
        <w:spacing w:line="500" w:lineRule="exact"/>
        <w:ind w:left="240" w:hanging="236" w:hangingChars="100"/>
        <w:rPr>
          <w:sz w:val="24"/>
        </w:rPr>
      </w:pPr>
      <w:r>
        <w:rPr>
          <w:sz w:val="24"/>
        </w:rPr>
        <w:t xml:space="preserve">监督检查单位名称（公章）：  </w:t>
      </w:r>
      <w:r>
        <w:rPr>
          <w:rFonts w:hint="eastAsia"/>
          <w:sz w:val="24"/>
        </w:rPr>
        <w:t xml:space="preserve">                </w:t>
      </w:r>
      <w:r>
        <w:rPr>
          <w:sz w:val="24"/>
        </w:rPr>
        <w:t xml:space="preserve">填表时间： </w:t>
      </w:r>
      <w:r>
        <w:rPr>
          <w:rFonts w:hint="eastAsia"/>
          <w:sz w:val="24"/>
        </w:rPr>
        <w:t xml:space="preserve">    </w:t>
      </w:r>
      <w:r>
        <w:rPr>
          <w:sz w:val="24"/>
        </w:rPr>
        <w:t>年</w:t>
      </w:r>
      <w:r>
        <w:rPr>
          <w:rFonts w:hint="eastAsia"/>
          <w:sz w:val="24"/>
        </w:rPr>
        <w:t xml:space="preserve">  </w:t>
      </w:r>
      <w:r>
        <w:rPr>
          <w:sz w:val="24"/>
        </w:rPr>
        <w:t>月</w:t>
      </w:r>
      <w:r>
        <w:rPr>
          <w:rFonts w:hint="eastAsia"/>
          <w:sz w:val="24"/>
        </w:rPr>
        <w:t xml:space="preserve">  </w:t>
      </w:r>
      <w:r>
        <w:rPr>
          <w:sz w:val="24"/>
        </w:rPr>
        <w:t>日</w:t>
      </w:r>
    </w:p>
    <w:p>
      <w:pPr>
        <w:spacing w:line="500" w:lineRule="exact"/>
        <w:ind w:left="240" w:hanging="236" w:hangingChars="100"/>
        <w:rPr>
          <w:sz w:val="24"/>
        </w:rPr>
      </w:pPr>
      <w:r>
        <w:rPr>
          <w:sz w:val="24"/>
        </w:rPr>
        <w:t xml:space="preserve">被检查单位名称（公章）：    </w:t>
      </w:r>
      <w:r>
        <w:rPr>
          <w:rFonts w:hint="eastAsia"/>
          <w:sz w:val="24"/>
        </w:rPr>
        <w:t xml:space="preserve">                </w:t>
      </w:r>
      <w:r>
        <w:rPr>
          <w:sz w:val="24"/>
        </w:rPr>
        <w:t xml:space="preserve">负责人签字：  </w:t>
      </w:r>
    </w:p>
    <w:p>
      <w:pPr>
        <w:spacing w:line="500" w:lineRule="exact"/>
        <w:ind w:left="240" w:hanging="236" w:hangingChars="100"/>
        <w:rPr>
          <w:sz w:val="24"/>
        </w:rPr>
      </w:pPr>
      <w:r>
        <w:rPr>
          <w:sz w:val="24"/>
        </w:rPr>
        <w:t xml:space="preserve">检查地点：     </w:t>
      </w:r>
      <w:r>
        <w:rPr>
          <w:rFonts w:hint="eastAsia"/>
          <w:sz w:val="24"/>
        </w:rPr>
        <w:t xml:space="preserve">                            </w:t>
      </w:r>
      <w:r>
        <w:rPr>
          <w:sz w:val="24"/>
        </w:rPr>
        <w:t xml:space="preserve">联系电话： </w:t>
      </w:r>
    </w:p>
    <w:tbl>
      <w:tblPr>
        <w:tblStyle w:val="5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1982"/>
        <w:gridCol w:w="1558"/>
        <w:gridCol w:w="1417"/>
        <w:gridCol w:w="24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项目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序号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整改内容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整改责任人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完成时间</w:t>
            </w:r>
          </w:p>
        </w:tc>
        <w:tc>
          <w:tcPr>
            <w:tcW w:w="2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验收意见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2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2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2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2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2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2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2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2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2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……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2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b/>
                <w:sz w:val="24"/>
              </w:rPr>
            </w:pPr>
          </w:p>
        </w:tc>
      </w:tr>
    </w:tbl>
    <w:p>
      <w:pPr>
        <w:adjustRightInd w:val="0"/>
        <w:snapToGrid w:val="0"/>
        <w:rPr>
          <w:rFonts w:hint="eastAsia"/>
          <w:sz w:val="24"/>
        </w:rPr>
      </w:pPr>
    </w:p>
    <w:p>
      <w:pPr>
        <w:adjustRightInd w:val="0"/>
        <w:snapToGrid w:val="0"/>
        <w:rPr>
          <w:sz w:val="24"/>
        </w:rPr>
      </w:pPr>
      <w:r>
        <w:rPr>
          <w:sz w:val="24"/>
        </w:rPr>
        <w:t>复查验收人员：</w:t>
      </w:r>
      <w:r>
        <w:rPr>
          <w:sz w:val="24"/>
          <w:u w:val="single"/>
        </w:rPr>
        <w:t xml:space="preserve">    </w:t>
      </w:r>
      <w:r>
        <w:rPr>
          <w:rFonts w:hint="eastAsia"/>
          <w:sz w:val="24"/>
          <w:u w:val="single"/>
        </w:rPr>
        <w:t xml:space="preserve">                         </w:t>
      </w:r>
      <w:r>
        <w:rPr>
          <w:rFonts w:hint="eastAsia"/>
          <w:sz w:val="24"/>
        </w:rPr>
        <w:t xml:space="preserve">  </w:t>
      </w:r>
      <w:r>
        <w:rPr>
          <w:sz w:val="24"/>
        </w:rPr>
        <w:t>验收时间：</w:t>
      </w:r>
      <w:r>
        <w:rPr>
          <w:rFonts w:hint="eastAsia"/>
          <w:sz w:val="24"/>
        </w:rPr>
        <w:t xml:space="preserve">    </w:t>
      </w:r>
      <w:r>
        <w:rPr>
          <w:sz w:val="24"/>
        </w:rPr>
        <w:t>年</w:t>
      </w:r>
      <w:r>
        <w:rPr>
          <w:rFonts w:hint="eastAsia"/>
          <w:sz w:val="24"/>
        </w:rPr>
        <w:t xml:space="preserve">  </w:t>
      </w:r>
      <w:r>
        <w:rPr>
          <w:sz w:val="24"/>
        </w:rPr>
        <w:t>月</w:t>
      </w:r>
      <w:r>
        <w:rPr>
          <w:rFonts w:hint="eastAsia"/>
          <w:sz w:val="24"/>
        </w:rPr>
        <w:t xml:space="preserve">  </w:t>
      </w:r>
      <w:r>
        <w:rPr>
          <w:sz w:val="24"/>
        </w:rPr>
        <w:t>日</w:t>
      </w:r>
    </w:p>
    <w:p>
      <w:pPr>
        <w:adjustRightInd w:val="0"/>
        <w:snapToGrid w:val="0"/>
        <w:rPr>
          <w:sz w:val="24"/>
        </w:rPr>
      </w:pPr>
    </w:p>
    <w:p>
      <w:pPr>
        <w:adjustRightInd w:val="0"/>
        <w:snapToGrid w:val="0"/>
        <w:rPr>
          <w:rFonts w:hint="eastAsia"/>
          <w:sz w:val="24"/>
        </w:rPr>
      </w:pPr>
    </w:p>
    <w:p>
      <w:pPr>
        <w:rPr>
          <w:rFonts w:eastAsia="黑体"/>
        </w:rPr>
      </w:pPr>
      <w:r>
        <w:rPr>
          <w:rFonts w:hAnsi="黑体" w:eastAsia="黑体"/>
        </w:rPr>
        <w:t>附件</w:t>
      </w:r>
      <w:r>
        <w:rPr>
          <w:rFonts w:eastAsia="黑体"/>
        </w:rPr>
        <w:t>7</w:t>
      </w:r>
    </w:p>
    <w:p>
      <w:pPr>
        <w:jc w:val="center"/>
        <w:rPr>
          <w:rFonts w:eastAsia="仿宋"/>
          <w:sz w:val="36"/>
          <w:szCs w:val="36"/>
        </w:rPr>
      </w:pPr>
      <w:r>
        <w:rPr>
          <w:rFonts w:eastAsia="仿宋"/>
          <w:sz w:val="36"/>
          <w:szCs w:val="36"/>
        </w:rPr>
        <w:t>××××</w:t>
      </w:r>
      <w:r>
        <w:rPr>
          <w:rFonts w:hAnsi="仿宋" w:eastAsia="仿宋"/>
          <w:sz w:val="36"/>
          <w:szCs w:val="36"/>
        </w:rPr>
        <w:t>气象局</w:t>
      </w:r>
    </w:p>
    <w:p>
      <w:pPr>
        <w:jc w:val="center"/>
        <w:rPr>
          <w:rFonts w:eastAsia="黑体"/>
          <w:sz w:val="44"/>
          <w:szCs w:val="44"/>
        </w:rPr>
      </w:pPr>
      <w:r>
        <w:rPr>
          <w:rFonts w:hAnsi="黑体" w:eastAsia="黑体"/>
          <w:sz w:val="44"/>
          <w:szCs w:val="44"/>
        </w:rPr>
        <w:t>行政执法检查通知书</w:t>
      </w:r>
    </w:p>
    <w:p>
      <w:pPr>
        <w:jc w:val="center"/>
        <w:rPr>
          <w:rFonts w:eastAsia="仿宋"/>
          <w:sz w:val="28"/>
          <w:szCs w:val="28"/>
        </w:rPr>
      </w:pPr>
    </w:p>
    <w:p>
      <w:pPr>
        <w:jc w:val="center"/>
        <w:rPr>
          <w:rFonts w:eastAsia="仿宋"/>
          <w:sz w:val="28"/>
          <w:szCs w:val="28"/>
        </w:rPr>
      </w:pPr>
      <w:r>
        <w:rPr>
          <w:rFonts w:eastAsia="仿宋"/>
          <w:sz w:val="36"/>
          <w:szCs w:val="36"/>
        </w:rPr>
        <w:t>×</w:t>
      </w:r>
      <w:r>
        <w:rPr>
          <w:rFonts w:hAnsi="仿宋" w:eastAsia="仿宋"/>
          <w:sz w:val="36"/>
          <w:szCs w:val="36"/>
        </w:rPr>
        <w:t>气象检〔〕号</w:t>
      </w:r>
    </w:p>
    <w:p>
      <w:pPr>
        <w:rPr>
          <w:szCs w:val="32"/>
        </w:rPr>
      </w:pPr>
      <w:r>
        <w:rPr>
          <w:szCs w:val="2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86360</wp:posOffset>
                </wp:positionV>
                <wp:extent cx="5486400" cy="0"/>
                <wp:effectExtent l="0" t="9525" r="0" b="9525"/>
                <wp:wrapNone/>
                <wp:docPr id="6" name="直线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8640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5" o:spid="_x0000_s1026" o:spt="20" style="position:absolute;left:0pt;margin-left:0pt;margin-top:6.8pt;height:0pt;width:432pt;z-index:251669504;mso-width-relative:page;mso-height-relative:page;" filled="f" stroked="t" coordsize="21600,21600" o:gfxdata="UEsDBAoAAAAAAIdO4kAAAAAAAAAAAAAAAAAEAAAAZHJzL1BLAwQUAAAACACHTuJApxC+mtIAAAAG&#10;AQAADwAAAGRycy9kb3ducmV2LnhtbE2PwU7DMAyG70i8Q2QkbiwdjKorTScxictulAk4eo3XVjRO&#10;1WTd+vYYcYCj/9/6/LnYXFyvJhpD59nAcpGAIq697bgxsH97uctAhYhssfdMBmYKsCmvrwrMrT/z&#10;K01VbJRAOORooI1xyLUOdUsOw8IPxNId/egwyjg22o54Frjr9X2SpNphx3KhxYG2LdVf1ckJ5fEj&#10;e95htp/nvvpcr7bvu4mdMbc3y+QJVKRL/FuGH31Rh1KcDv7ENqjegDwSJX1IQUmbpSsJDr+BLgv9&#10;X7/8BlBLAwQUAAAACACHTuJA2AoYa84BAACPAwAADgAAAGRycy9lMm9Eb2MueG1srVPNbhMxEL4j&#10;8Q6W72Q3VROVVTY9EMoFQaXCA0z8s2vJf/K42eRZeA1OXHicvgZjJ02BXipEDs7YM/7m+z7Prq73&#10;zrKdSmiC7/l81nKmvAjS+KHnX7/cvLniDDN4CTZ41fODQn69fv1qNcVOXYQxWKkSIxCP3RR7PuYc&#10;u6ZBMSoHOAtReUrqkBxk2qahkQkmQne2uWjbZTOFJGMKQiHS6eaY5OuKr7US+bPWqDKzPSduua6p&#10;rtuyNusVdEOCOBpxogH/wMKB8dT0DLWBDOw+mWdQzogUMOg8E8E1QWsjVNVAaubtX2ruRoiqaiFz&#10;MJ5twv8HKz7tbhMzsudLzjw4eqKHb98ffvxk80UxZ4rYUc1dvE2nHVJYlO51cuWfNLB9NfRwNlTt&#10;MxN0uLi8Wl625Lt4zDVPF2PC/EEFx0rQc2t80Qod7D5ipmZU+lhSjq1nE03Y23ZR8IBmRVvIFLpI&#10;7NEP9TIGa+SNsbZcwTRs39nEdlBev/6KJgL+o6x02QCOx7qaOs7FqEC+95LlQyRfPA0wLxyckpxZ&#10;RfNeIgKELoOxL6mk1tYTg2Lr0cgSbYM80Cvcx2SGkayYV5YlQ69e+Z4mtIzV7/uK9PQdrX8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pxC+mtIAAAAGAQAADwAAAAAAAAABACAAAAAiAAAAZHJzL2Rv&#10;d25yZXYueG1sUEsBAhQAFAAAAAgAh07iQNgKGGvOAQAAjwMAAA4AAAAAAAAAAQAgAAAAIQEAAGRy&#10;cy9lMm9Eb2MueG1sUEsFBgAAAAAGAAYAWQEAAGEFAAAAAA==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rFonts w:ascii="宋体" w:hAnsi="宋体"/>
          <w:sz w:val="32"/>
          <w:szCs w:val="32"/>
        </w:rPr>
      </w:pPr>
      <w:r>
        <w:rPr>
          <w:rFonts w:ascii="宋体" w:hAnsi="宋体"/>
          <w:sz w:val="32"/>
          <w:szCs w:val="32"/>
        </w:rPr>
        <w:t>××××：</w:t>
      </w:r>
    </w:p>
    <w:p>
      <w:pPr>
        <w:ind w:firstLine="632" w:firstLineChars="200"/>
        <w:rPr>
          <w:rFonts w:ascii="宋体" w:hAnsi="宋体"/>
          <w:sz w:val="32"/>
          <w:szCs w:val="32"/>
        </w:rPr>
      </w:pPr>
      <w:r>
        <w:rPr>
          <w:rFonts w:ascii="宋体" w:hAnsi="宋体"/>
          <w:sz w:val="32"/>
          <w:szCs w:val="32"/>
        </w:rPr>
        <w:t>本机关经随机抽取，于    年   月   日开始对你单位的</w:t>
      </w:r>
      <w:r>
        <w:rPr>
          <w:rFonts w:hint="eastAsia" w:ascii="宋体" w:hAnsi="宋体"/>
          <w:sz w:val="32"/>
          <w:szCs w:val="32"/>
        </w:rPr>
        <w:t>升放气球</w:t>
      </w:r>
      <w:r>
        <w:rPr>
          <w:rFonts w:ascii="宋体" w:hAnsi="宋体"/>
          <w:sz w:val="32"/>
          <w:szCs w:val="32"/>
        </w:rPr>
        <w:t>安全进行检查，由执法人员×××（执法证号   ）、×××（执法证号   ），以及专家×××、×××组成检查组，×××为组长。请你单位按照《中华人民共和国安全生产法》第六十三条、《</w:t>
      </w:r>
      <w:r>
        <w:rPr>
          <w:rFonts w:hint="eastAsia" w:ascii="宋体" w:hAnsi="宋体"/>
          <w:sz w:val="32"/>
          <w:szCs w:val="32"/>
        </w:rPr>
        <w:t>升放气球</w:t>
      </w:r>
      <w:r>
        <w:rPr>
          <w:rFonts w:ascii="宋体" w:hAnsi="宋体"/>
          <w:sz w:val="32"/>
          <w:szCs w:val="32"/>
        </w:rPr>
        <w:t>管理办法》（中国气象局令第</w:t>
      </w:r>
      <w:r>
        <w:rPr>
          <w:rFonts w:hint="eastAsia" w:ascii="宋体" w:hAnsi="宋体"/>
          <w:sz w:val="32"/>
          <w:szCs w:val="32"/>
        </w:rPr>
        <w:t>36</w:t>
      </w:r>
      <w:r>
        <w:rPr>
          <w:rFonts w:ascii="宋体" w:hAnsi="宋体"/>
          <w:sz w:val="32"/>
          <w:szCs w:val="32"/>
        </w:rPr>
        <w:t>号）第四条、第六条、第七条、第十三条、第十七条、第十八条、第二十条、第二十二条</w:t>
      </w:r>
      <w:r>
        <w:rPr>
          <w:rFonts w:hint="eastAsia" w:ascii="宋体" w:hAnsi="宋体"/>
          <w:sz w:val="32"/>
          <w:szCs w:val="32"/>
        </w:rPr>
        <w:t>、</w:t>
      </w:r>
      <w:r>
        <w:rPr>
          <w:rFonts w:ascii="宋体" w:hAnsi="宋体"/>
          <w:sz w:val="32"/>
          <w:szCs w:val="32"/>
        </w:rPr>
        <w:t>第二十二条等规定配合检查。</w:t>
      </w:r>
    </w:p>
    <w:p>
      <w:pPr>
        <w:ind w:firstLine="632" w:firstLineChars="200"/>
        <w:rPr>
          <w:rFonts w:ascii="宋体" w:hAnsi="宋体"/>
          <w:sz w:val="32"/>
          <w:szCs w:val="32"/>
        </w:rPr>
      </w:pPr>
      <w:r>
        <w:rPr>
          <w:rFonts w:ascii="宋体" w:hAnsi="宋体"/>
          <w:sz w:val="32"/>
          <w:szCs w:val="32"/>
        </w:rPr>
        <w:t>如你单位认为检查人员与你单位存在利害关系，可以向本机关申请其回避。</w:t>
      </w:r>
    </w:p>
    <w:p>
      <w:pPr>
        <w:rPr>
          <w:rFonts w:ascii="宋体" w:hAnsi="宋体"/>
          <w:sz w:val="32"/>
          <w:szCs w:val="32"/>
        </w:rPr>
      </w:pPr>
    </w:p>
    <w:p>
      <w:pPr>
        <w:rPr>
          <w:rFonts w:ascii="宋体" w:hAnsi="宋体"/>
          <w:sz w:val="32"/>
          <w:szCs w:val="32"/>
        </w:rPr>
      </w:pPr>
      <w:r>
        <w:rPr>
          <w:rFonts w:ascii="宋体" w:hAnsi="宋体"/>
          <w:sz w:val="32"/>
          <w:szCs w:val="32"/>
        </w:rPr>
        <w:t>本机关联系人：                联系电话：</w:t>
      </w:r>
    </w:p>
    <w:p>
      <w:pPr>
        <w:rPr>
          <w:rFonts w:ascii="宋体" w:hAnsi="宋体"/>
          <w:sz w:val="32"/>
          <w:szCs w:val="32"/>
        </w:rPr>
      </w:pPr>
    </w:p>
    <w:p>
      <w:pPr>
        <w:ind w:left="5530" w:leftChars="1750" w:firstLine="632" w:firstLineChars="200"/>
        <w:rPr>
          <w:rFonts w:hint="eastAsia" w:ascii="宋体" w:hAnsi="宋体"/>
          <w:sz w:val="32"/>
          <w:szCs w:val="32"/>
        </w:rPr>
      </w:pPr>
      <w:r>
        <w:rPr>
          <w:rFonts w:ascii="宋体" w:hAnsi="宋体"/>
          <w:sz w:val="32"/>
          <w:szCs w:val="32"/>
        </w:rPr>
        <w:t>__________气象局</w:t>
      </w:r>
    </w:p>
    <w:p>
      <w:pPr>
        <w:ind w:left="5530" w:leftChars="1750" w:firstLine="790" w:firstLineChars="250"/>
        <w:rPr>
          <w:rFonts w:ascii="宋体" w:hAnsi="宋体"/>
          <w:sz w:val="32"/>
          <w:szCs w:val="32"/>
        </w:rPr>
      </w:pPr>
      <w:r>
        <w:rPr>
          <w:rFonts w:ascii="宋体" w:hAnsi="宋体"/>
          <w:sz w:val="32"/>
          <w:szCs w:val="32"/>
        </w:rPr>
        <w:t>年    月     日</w:t>
      </w:r>
    </w:p>
    <w:p>
      <w:pPr>
        <w:spacing w:line="560" w:lineRule="exact"/>
        <w:rPr>
          <w:rFonts w:hint="eastAsia" w:ascii="仿宋_GB2312" w:hAnsi="Times New Roman" w:eastAsia="仿宋_GB2312"/>
          <w:sz w:val="32"/>
          <w:szCs w:val="32"/>
        </w:rPr>
      </w:pPr>
    </w:p>
    <w:p>
      <w:pPr>
        <w:snapToGrid w:val="0"/>
        <w:spacing w:line="576" w:lineRule="exact"/>
        <w:ind w:right="1264" w:rightChars="400"/>
        <w:rPr>
          <w:rFonts w:hint="eastAsia" w:ascii="仿宋_GB2312"/>
          <w:spacing w:val="-6"/>
        </w:rPr>
      </w:pPr>
    </w:p>
    <w:p>
      <w:pPr>
        <w:snapToGrid w:val="0"/>
        <w:spacing w:line="576" w:lineRule="exact"/>
        <w:ind w:right="1264" w:rightChars="400"/>
        <w:rPr>
          <w:rFonts w:hint="eastAsia" w:ascii="仿宋_GB2312"/>
          <w:spacing w:val="-6"/>
        </w:rPr>
      </w:pPr>
    </w:p>
    <w:p>
      <w:pPr>
        <w:snapToGrid w:val="0"/>
        <w:spacing w:line="576" w:lineRule="exact"/>
        <w:ind w:right="1264" w:rightChars="400"/>
        <w:rPr>
          <w:rFonts w:hint="eastAsia" w:ascii="仿宋_GB2312"/>
          <w:spacing w:val="-6"/>
        </w:rPr>
      </w:pPr>
      <w:r>
        <w:rPr>
          <w:lang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3347720</wp:posOffset>
                </wp:positionH>
                <wp:positionV relativeFrom="page">
                  <wp:posOffset>9048115</wp:posOffset>
                </wp:positionV>
                <wp:extent cx="2138680" cy="360045"/>
                <wp:effectExtent l="0" t="0" r="0" b="0"/>
                <wp:wrapTopAndBottom/>
                <wp:docPr id="3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38680" cy="360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tabs>
                                <w:tab w:val="left" w:pos="8460"/>
                              </w:tabs>
                              <w:wordWrap w:val="0"/>
                              <w:spacing w:line="500" w:lineRule="exact"/>
                              <w:jc w:val="right"/>
                              <w:rPr>
                                <w:rFonts w:hint="eastAsia" w:ascii="仿宋_GB2312"/>
                                <w:sz w:val="28"/>
                                <w:szCs w:val="28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wrap="square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9" o:spid="_x0000_s1026" o:spt="202" type="#_x0000_t202" style="position:absolute;left:0pt;margin-left:263.6pt;margin-top:712.45pt;height:28.35pt;width:168.4pt;mso-position-vertical-relative:page;mso-wrap-distance-bottom:0pt;mso-wrap-distance-top:0pt;z-index:251664384;mso-width-relative:page;mso-height-relative:page;" filled="f" stroked="f" coordsize="21600,21600" o:gfxdata="UEsDBAoAAAAAAIdO4kAAAAAAAAAAAAAAAAAEAAAAZHJzL1BLAwQUAAAACACHTuJACcIfBNoAAAAN&#10;AQAADwAAAGRycy9kb3ducmV2LnhtbE2PzU7DMBCE70i8g7VI3KidKIQ0xKkQghMSIg0Hjk7sJlbj&#10;dYjdH96e7QmOO/NpdqbanN3EjmYJ1qOEZCWAGey9tjhI+Gxf7wpgISrUavJoJPyYAJv6+qpSpfYn&#10;bMxxGwdGIRhKJWGMcS45D/1onAorPxskb+cXpyKdy8D1ok4U7iaeCpFzpyzSh1HN5nk0/X57cBKe&#10;vrB5sd/v3Ueza2zbrgW+5Xspb28S8QgsmnP8g+FSn6pDTZ06f0Ad2CThPn1ICSUjS7M1MEKKPKN5&#10;3UUqkhx4XfH/K+pfUEsDBBQAAAAIAIdO4kCiQugQqQEAADIDAAAOAAAAZHJzL2Uyb0RvYy54bWyt&#10;UkuOEzEQ3SNxB8t74k4CUWilMxIaDUJCgDQzB3DcdtqSf5SddOcCcANWbNhzrpxjyk46A8xuxKa6&#10;XFX9XO89r64Ga8heQtTeNXQ6qSiRTvhWu21D7+9uXi0piYm7lhvvZEMPMtKr9csXqz7UcuY7b1oJ&#10;BEFcrPvQ0C6lUDMWRSctjxMfpMOm8mB5wiNsWQu8R3Rr2KyqFqz30AbwQsaI1etTk64LvlJSpM9K&#10;RZmIaSjulkqEEjc5svWK11vgodPivAZ/xhaWa4eXXqCueeJkB/oJlNUCfPQqTYS3zCulhSwckM20&#10;+ofNbceDLFxQnBguMsX/Bys+7b8A0W1D55Q4btGi44/vx5+/j7++kbdZnj7EGqduA86l4Z0f0Oax&#10;HrGYWQ8KbP4iH4J9FPpwEVcOiQgszqbz5WKJLYG9+aKqXr/JMOzx7wAxvZfekpw0FNC8oinff4zp&#10;NDqO5Mucv9HGFAON+6uAmLnC8uqnFXOWhs1w5rPx7QHp9Oh7Q+PXHQdJifngUNj8SMYExmQzJrsA&#10;etvhckWCcgEaU1icH1F2/s9zWePxqa8fAF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BwEAABbQ29udGVudF9UeXBlc10ueG1sUEsBAhQACgAAAAAA&#10;h07iQAAAAAAAAAAAAAAAAAYAAAAAAAAAAAAQAAAA/gIAAF9yZWxzL1BLAQIUABQAAAAIAIdO4kCK&#10;FGY80QAAAJQBAAALAAAAAAAAAAEAIAAAACIDAABfcmVscy8ucmVsc1BLAQIUAAoAAAAAAIdO4kAA&#10;AAAAAAAAAAAAAAAEAAAAAAAAAAAAEAAAAAAAAABkcnMvUEsBAhQAFAAAAAgAh07iQAnCHwTaAAAA&#10;DQEAAA8AAAAAAAAAAQAgAAAAIgAAAGRycy9kb3ducmV2LnhtbFBLAQIUABQAAAAIAIdO4kCiQugQ&#10;qQEAADIDAAAOAAAAAAAAAAEAIAAAACkBAABkcnMvZTJvRG9jLnhtbFBLBQYAAAAABgAGAFkBAABE&#10;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tabs>
                          <w:tab w:val="left" w:pos="8460"/>
                        </w:tabs>
                        <w:wordWrap w:val="0"/>
                        <w:spacing w:line="500" w:lineRule="exact"/>
                        <w:jc w:val="right"/>
                        <w:rPr>
                          <w:rFonts w:hint="eastAsia" w:ascii="仿宋_GB2312"/>
                          <w:sz w:val="28"/>
                          <w:szCs w:val="28"/>
                          <w:lang w:eastAsia="zh-CN"/>
                        </w:rPr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lang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3175</wp:posOffset>
                </wp:positionH>
                <wp:positionV relativeFrom="page">
                  <wp:posOffset>9431020</wp:posOffset>
                </wp:positionV>
                <wp:extent cx="5615940" cy="0"/>
                <wp:effectExtent l="0" t="0" r="0" b="0"/>
                <wp:wrapTopAndBottom/>
                <wp:docPr id="2" name="直线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 w="1079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5" o:spid="_x0000_s1026" o:spt="20" style="position:absolute;left:0pt;margin-left:0.25pt;margin-top:742.6pt;height:0pt;width:442.2pt;mso-position-vertical-relative:page;mso-wrap-distance-bottom:0pt;mso-wrap-distance-top:0pt;z-index:251663360;mso-width-relative:page;mso-height-relative:page;" filled="f" stroked="t" coordsize="21600,21600" o:gfxdata="UEsDBAoAAAAAAIdO4kAAAAAAAAAAAAAAAAAEAAAAZHJzL1BLAwQUAAAACACHTuJAWyNNZNUAAAAK&#10;AQAADwAAAGRycy9kb3ducmV2LnhtbE2PzW7CMBCE75V4B2sr9VacUGhDGgf1RxX0WOABTLxNotrr&#10;EBsIb8/2gNrjzoxmvykWg7PiiH1oPSlIxwkIpMqblmoF283HfQYiRE1GW0+o4IwBFuXoptC58Sf6&#10;wuM61oJLKORaQRNjl0sZqgadDmPfIbH37XunI599LU2vT1zurJwkyaN0uiX+0OgO3xqsftYHp+Al&#10;/XRV/TTY8/tS+tV8v/Tm9UGpu9s0eQYRcYh/YfjFZ3QomWnnD2SCsApmnGN1ms0mINjPsukcxO4q&#10;ybKQ/yeUF1BLAwQUAAAACACHTuJA5yANL84BAACOAwAADgAAAGRycy9lMm9Eb2MueG1srVNLjhMx&#10;EN0jcQfLe9KdiAxMK51ZEIYNgpEGDlDxp9uSf3J50slZuAYrNhxnrkHZyWSA2YwQWThlV/nVe8/V&#10;q6u9s2ynEprgez6ftZwpL4I0fuj51y/Xr95yhhm8BBu86vlBIb9av3yxmmKnFmEMVqrECMRjN8We&#10;jznHrmlQjMoBzkJUnpI6JAeZtmloZIKJ0J1tFm170UwhyZiCUIh0ujkm+bria61E/qw1qsxsz4lb&#10;rmuq67aszXoF3ZAgjkacaMA/sHBgPDU9Q20gA7tL5gmUMyIFDDrPRHBN0NoIVTWQmnn7l5rbEaKq&#10;WsgcjGeb8P/Bik+7m8SM7PmCMw+Onuj+2/f7Hz/ZsngzReyo5DbepNMOKSxC9zq58k8S2L76eTj7&#10;qfaZCTpcXsyXl6/JdvGQax4vxoT5gwqOlaDn1vgiFTrYfcRMzaj0oaQcW88mGrD2zeWS8IBGRVvI&#10;FLpI5NEP9TIGa+S1sbZcwTRs39nEdlAev/6KJgL+o6x02QCOx7qaOo7FqEC+95LlQyRbPM0vLxyc&#10;kpxZReNeIgKELoOxz6mk1tYTg2Lr0cgSbYM80CPcxWSGkayYV5YlQ49e+Z4GtEzV7/uK9PgZrX8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WyNNZNUAAAAKAQAADwAAAAAAAAABACAAAAAiAAAAZHJz&#10;L2Rvd25yZXYueG1sUEsBAhQAFAAAAAgAh07iQOcgDS/OAQAAjgMAAA4AAAAAAAAAAQAgAAAAJAEA&#10;AGRycy9lMm9Eb2MueG1sUEsFBgAAAAAGAAYAWQEAAGQFAAAAAA==&#10;">
                <v:fill on="f" focussize="0,0"/>
                <v:stroke weight="0.85pt" color="#000000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  <w:r>
        <w:rPr>
          <w:lang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3175</wp:posOffset>
                </wp:positionH>
                <wp:positionV relativeFrom="page">
                  <wp:posOffset>9040495</wp:posOffset>
                </wp:positionV>
                <wp:extent cx="5615940" cy="0"/>
                <wp:effectExtent l="0" t="0" r="0" b="0"/>
                <wp:wrapTopAndBottom/>
                <wp:docPr id="1" name="直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 w="1079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" o:spid="_x0000_s1026" o:spt="20" style="position:absolute;left:0pt;margin-left:0.25pt;margin-top:711.85pt;height:0pt;width:442.2pt;mso-position-vertical-relative:page;mso-wrap-distance-bottom:0pt;mso-wrap-distance-top:0pt;z-index:251662336;mso-width-relative:page;mso-height-relative:page;" filled="f" stroked="t" coordsize="21600,21600" o:gfxdata="UEsDBAoAAAAAAIdO4kAAAAAAAAAAAAAAAAAEAAAAZHJzL1BLAwQUAAAACACHTuJAEacmStYAAAAK&#10;AQAADwAAAGRycy9kb3ducmV2LnhtbE2PzW7CMBCE75X6DtYi9Vac8FNCGgf1RxXtsbQPYOJtEmGv&#10;09hAeHuWA2qPOzOa/aZYDc6KA/ah9aQgHScgkCpvWqoVfH+93WcgQtRktPWECk4YYFXe3hQ6N/5I&#10;n3jYxFpwCYVcK2hi7HIpQ9Wg02HsOyT2fnzvdOSzr6Xp9ZHLnZWTJHmQTrfEHxrd4UuD1W6zdwqe&#10;0g9X1YvBnl7X0r8vf9fePE+VuhulySOIiEP8C8MFn9GhZKat35MJwiqYc47V2WS6AMF+ls2WILZX&#10;SZaF/D+hPANQSwMEFAAAAAgAh07iQDGIc6HNAQAAjgMAAA4AAABkcnMvZTJvRG9jLnhtbK1TS3IT&#10;MRDdU8UdVNrjGQccyJTHWWDChoJUJRygrc+MqvQrteKxz8I1WLHhOLkGLdlxgGxSFF7ILXXr6b3X&#10;PcvLnbNsqxKa4Hs+n7WcKS+CNH7o+dfbq1fvOMMMXoINXvV8r5Bfrl6+WE6xU2dhDFaqxAjEYzfF&#10;no85x65pUIzKAc5CVJ6SOiQHmbZpaGSCidCdbc7a9ryZQpIxBaEQ6XR9SPJVxddaifxFa1SZ2Z4T&#10;t1zXVNdNWZvVErohQRyNONKAf2DhwHh69AS1hgzsLpknUM6IFDDoPBPBNUFrI1TVQGrm7V9qbkaI&#10;qmohczCebML/Bys+b68TM5J6x5kHRy26//b9/sdP9rp4M0XsqOQmXqfjDiksQnc6ufJPEtiu+rk/&#10;+al2mQk6XJzPFxdvyHbxkGseL8aE+aMKjpWg59b4IhU62H7CTI9R6UNJObaeTUSyfXuxIDygUdEW&#10;MoUuEnn0Q72MwRp5ZawtVzANm/c2sS2U5tdf0UTAf5SVV9aA46Gupg5jMSqQH7xkeR/JFk/zywsH&#10;pyRnVtG4l4gAoctg7HMq6WnriUGx9WBkiTZB7qkJdzGZYSQr5pVlyVDTK9/jgJap+n1fkR4/o9Uv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EacmStYAAAAKAQAADwAAAAAAAAABACAAAAAiAAAAZHJz&#10;L2Rvd25yZXYueG1sUEsBAhQAFAAAAAgAh07iQDGIc6HNAQAAjgMAAA4AAAAAAAAAAQAgAAAAJQEA&#10;AGRycy9lMm9Eb2MueG1sUEsFBgAAAAAGAAYAWQEAAGQFAAAAAA==&#10;">
                <v:fill on="f" focussize="0,0"/>
                <v:stroke weight="0.85pt" color="#000000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  <w:r>
        <w:rPr>
          <w:lang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161925</wp:posOffset>
                </wp:positionH>
                <wp:positionV relativeFrom="page">
                  <wp:posOffset>9040495</wp:posOffset>
                </wp:positionV>
                <wp:extent cx="3442970" cy="360045"/>
                <wp:effectExtent l="0" t="0" r="0" b="0"/>
                <wp:wrapTopAndBottom/>
                <wp:docPr id="4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42970" cy="360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tabs>
                                <w:tab w:val="left" w:pos="8460"/>
                              </w:tabs>
                              <w:spacing w:line="500" w:lineRule="exact"/>
                              <w:rPr>
                                <w:rFonts w:hint="eastAsia"/>
                                <w:sz w:val="28"/>
                                <w:szCs w:val="28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anchor="t" upright="1"/>
                    </wps:wsp>
                  </a:graphicData>
                </a:graphic>
              </wp:anchor>
            </w:drawing>
          </mc:Choice>
          <mc:Fallback>
            <w:pict>
              <v:shape id="文本框 10" o:spid="_x0000_s1026" o:spt="202" type="#_x0000_t202" style="position:absolute;left:0pt;margin-left:12.75pt;margin-top:711.85pt;height:28.35pt;width:271.1pt;mso-position-vertical-relative:page;mso-wrap-distance-bottom:0pt;mso-wrap-distance-top:0pt;z-index:251665408;mso-width-relative:page;mso-height-relative:page;" filled="f" stroked="f" coordsize="21600,21600" o:gfxdata="UEsDBAoAAAAAAIdO4kAAAAAAAAAAAAAAAAAEAAAAZHJzL1BLAwQUAAAACACHTuJAiP9kx9oAAAAM&#10;AQAADwAAAGRycy9kb3ducmV2LnhtbE2PzU7DMBCE70i8g7VI3Kjd0KRtiFMhBCckRBoOPTqxm1iN&#10;1yF2f3h7tie47c6MZr8tNhc3sJOZgvUoYT4TwAy2XlvsJHzVbw8rYCEq1GrwaCT8mACb8vamULn2&#10;Z6zMaRs7RiUYciWhj3HMOQ9tb5wKMz8aJG/vJ6cirVPH9aTOVO4GngiRcacs0oVejealN+1he3QS&#10;nndYvdrvj+az2le2rtcC37ODlPd3c/EELJpL/AvDFZ/QoSSmxh9RBzZISNKUkqQvksclMEqk2ZKG&#10;5iqtxAJ4WfD/T5S/UEsDBBQAAAAIAIdO4kDQDjFBuAEAAEoDAAAOAAAAZHJzL2Uyb0RvYy54bWyt&#10;U0uOEzEQ3SNxB8t74k4mDEwrzkhoNAgJAdLAARy3nbbkH2Un3eEAcANWbNjPuXIOyp58BtghNu5y&#10;VflVvVfVi+vRWbJVkEzwnE4nDSXKy9AZv+b008fbZy8pSVn4TtjgFac7lej18umTxRBbNQt9sJ0C&#10;giA+tUPktM85towl2Ssn0iRE5TGoAziR8Qpr1oEYEN1ZNmuaSzYE6CIEqVJC781DkC4rvtZK5vda&#10;J5WJ5RR7y/WEeq7KyZYL0a5BxN7IQxviH7pwwngseoK6EVmQDZi/oJyREFLQeSKDY0FrI1XlgGym&#10;zR9s7noRVeWC4qR4kin9P1j5bvsBiOk4nVPihcMR7b9/2/+43//8SqZVnyGmFtPuIibm8VUYcc5F&#10;t+JP6Cy0Rw2ufJEQwTgqvTupq8ZMJDov5vPZ1QsMSYxdXDbN/HmBYefXEVJ+rYIjxeAUcHpVVLF9&#10;m/JD6jGlFPPh1lhbJ2j9bw7ELB52brFYeVyNh75XodshHVxcrNMH+ELJgEvAafq8EaAosW88qlw2&#10;5mjA0VgdDeElPuU0U7KJYNY9YlVlal0cWCV3WK6yEY/vtbvzL7D8B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Ij/ZMfaAAAADAEAAA8AAAAAAAAAAQAgAAAAIgAAAGRycy9kb3ducmV2LnhtbFBLAQIU&#10;ABQAAAAIAIdO4kDQDjFBuAEAAEoDAAAOAAAAAAAAAAEAIAAAACkBAABkcnMvZTJvRG9jLnhtbFBL&#10;BQYAAAAABgAGAFkBAABT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tabs>
                          <w:tab w:val="left" w:pos="8460"/>
                        </w:tabs>
                        <w:spacing w:line="500" w:lineRule="exact"/>
                        <w:rPr>
                          <w:rFonts w:hint="eastAsia"/>
                          <w:sz w:val="28"/>
                          <w:szCs w:val="28"/>
                          <w:lang w:eastAsia="zh-CN"/>
                        </w:rPr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lang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161925</wp:posOffset>
                </wp:positionH>
                <wp:positionV relativeFrom="page">
                  <wp:posOffset>8684260</wp:posOffset>
                </wp:positionV>
                <wp:extent cx="3150235" cy="360045"/>
                <wp:effectExtent l="0" t="0" r="0" b="0"/>
                <wp:wrapTopAndBottom/>
                <wp:docPr id="5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50235" cy="360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tabs>
                                <w:tab w:val="left" w:pos="8460"/>
                              </w:tabs>
                              <w:spacing w:line="500" w:lineRule="exact"/>
                              <w:rPr>
                                <w:rFonts w:hint="eastAsia" w:eastAsia="仿宋_GB2312"/>
                                <w:sz w:val="28"/>
                                <w:szCs w:val="28"/>
                                <w:lang w:eastAsia="zh-CN"/>
                              </w:rPr>
                            </w:pPr>
                            <w:bookmarkStart w:id="0" w:name="是否公开"/>
                            <w:bookmarkEnd w:id="0"/>
                          </w:p>
                        </w:txbxContent>
                      </wps:txbx>
                      <wps:bodyPr wrap="square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11" o:spid="_x0000_s1026" o:spt="202" type="#_x0000_t202" style="position:absolute;left:0pt;margin-left:12.75pt;margin-top:683.8pt;height:28.35pt;width:248.05pt;mso-position-vertical-relative:page;mso-wrap-distance-bottom:0pt;mso-wrap-distance-top:0pt;z-index:251666432;mso-width-relative:page;mso-height-relative:page;" filled="f" stroked="f" coordsize="21600,21600" o:gfxdata="UEsDBAoAAAAAAIdO4kAAAAAAAAAAAAAAAAAEAAAAZHJzL1BLAwQUAAAACACHTuJAvcjymtsAAAAM&#10;AQAADwAAAGRycy9kb3ducmV2LnhtbE2PzU7DMBCE70i8g7VI3KidtAkQ4lQIwQkJkYYDRyd2E6vx&#10;OsTuD2/f7QluuzOj2W/L9cmN7GDmYD1KSBYCmMHOa4u9hK/m7e4BWIgKtRo9Ggm/JsC6ur4qVaH9&#10;EWtz2MSeUQmGQkkYYpwKzkM3GKfCwk8Gydv62alI69xzPasjlbuRp0Lk3CmLdGFQk3kZTLfb7J2E&#10;52+sX+3PR/tZb2vbNI8C3/OdlLc3iXgCFs0p/oXhgk/oUBFT6/eoAxslpFlGSdKX+X0OjBJZmtDQ&#10;krRKV0vgVcn/P1GdAVBLAwQUAAAACACHTuJAGUYHX6kBAAAzAwAADgAAAGRycy9lMm9Eb2MueG1s&#10;rVJLbtswEN0XyB0I7mNKdh0UguUARZCiQNEWSHsAmiItAvx1SFvyBdobdNVN9z2Xz9EhbTn97IJs&#10;qOHM6M2897i6Ha0hewlRe9fSelZRIp3wnXbbln7+dH/9ipKYuOu48U629CAjvV1fvVgNoZFz33vT&#10;SSAI4mIzhJb2KYWGsSh6aXmc+SAdFpUHyxNeYcs64AOiW8PmVXXDBg9dAC9kjJi9OxXpuuArJUX6&#10;oFSUiZiW4m6pnFDOTT7ZesWbLfDQa3Fegz9hC8u1w6EXqDueONmB/g/KagE+epVmwlvmldJCFg7I&#10;pq7+YfPQ8yALFxQnhotM8flgxfv9RyC6a+mSEsctWnT8/u3449fx51dS11mfIcQG2x4CNqbxtR/R&#10;5ykfMZlpjwps/iIhgnVU+nBRV46JCEwu6mU1X+AYgbXFTVW9XGYY9vh3gJjeSG9JDloK6F4Rle/f&#10;xXRqnVryMOfvtTHFQeP+SiBmzrC8+mnFHKVxM575bHx3QDoDGt/S+GXHQVJi3jpUNr+SKYAp2EzB&#10;LoDe9rhckaAMQGcKi/Mrytb/eS9rPL719W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dBAAAW0NvbnRlbnRfVHlwZXNdLnhtbFBLAQIUAAoAAAAA&#10;AIdO4kAAAAAAAAAAAAAAAAAGAAAAAAAAAAAAEAAAAP8CAABfcmVscy9QSwECFAAUAAAACACHTuJA&#10;ihRmPNEAAACUAQAACwAAAAAAAAABACAAAAAjAwAAX3JlbHMvLnJlbHNQSwECFAAKAAAAAACHTuJA&#10;AAAAAAAAAAAAAAAABAAAAAAAAAAAABAAAAAAAAAAZHJzL1BLAQIUABQAAAAIAIdO4kC9yPKa2wAA&#10;AAwBAAAPAAAAAAAAAAEAIAAAACIAAABkcnMvZG93bnJldi54bWxQSwECFAAUAAAACACHTuJAGUYH&#10;X6kBAAAzAwAADgAAAAAAAAABACAAAAAqAQAAZHJzL2Uyb0RvYy54bWxQSwUGAAAAAAYABgBZAQAA&#10;RQ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tabs>
                          <w:tab w:val="left" w:pos="8460"/>
                        </w:tabs>
                        <w:spacing w:line="500" w:lineRule="exact"/>
                        <w:rPr>
                          <w:rFonts w:hint="eastAsia" w:eastAsia="仿宋_GB2312"/>
                          <w:sz w:val="28"/>
                          <w:szCs w:val="28"/>
                          <w:lang w:eastAsia="zh-CN"/>
                        </w:rPr>
                      </w:pPr>
                      <w:bookmarkStart w:id="0" w:name="是否公开"/>
                      <w:bookmarkEnd w:id="0"/>
                    </w:p>
                  </w:txbxContent>
                </v:textbox>
                <w10:wrap type="topAndBottom"/>
              </v:shape>
            </w:pict>
          </mc:Fallback>
        </mc:AlternateContent>
      </w:r>
    </w:p>
    <w:sectPr>
      <w:headerReference r:id="rId3" w:type="default"/>
      <w:footerReference r:id="rId4" w:type="default"/>
      <w:footerReference r:id="rId5" w:type="even"/>
      <w:pgSz w:w="11906" w:h="16838"/>
      <w:pgMar w:top="2132" w:right="1503" w:bottom="2002" w:left="1548" w:header="851" w:footer="1418" w:gutter="0"/>
      <w:pgNumType w:chapSep="emDash"/>
      <w:cols w:space="720" w:num="1"/>
      <w:docGrid w:type="linesAndChars" w:linePitch="577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="1620" w:wrap="around" w:vAnchor="text" w:hAnchor="page" w:x="8701" w:y="56"/>
      <w:ind w:left="340"/>
      <w:rPr>
        <w:rStyle w:val="8"/>
        <w:sz w:val="28"/>
      </w:rPr>
    </w:pPr>
    <w:r>
      <w:rPr>
        <w:rStyle w:val="8"/>
        <w:sz w:val="28"/>
      </w:rPr>
      <w:t xml:space="preserve">— </w:t>
    </w:r>
    <w:r>
      <w:rPr>
        <w:rFonts w:ascii="宋体" w:hAnsi="宋体" w:eastAsia="宋体"/>
        <w:sz w:val="28"/>
      </w:rPr>
      <w:fldChar w:fldCharType="begin"/>
    </w:r>
    <w:r>
      <w:rPr>
        <w:rStyle w:val="8"/>
        <w:rFonts w:ascii="宋体" w:hAnsi="宋体" w:eastAsia="宋体"/>
        <w:sz w:val="28"/>
      </w:rPr>
      <w:instrText xml:space="preserve">PAGE  </w:instrText>
    </w:r>
    <w:r>
      <w:rPr>
        <w:rFonts w:ascii="宋体" w:hAnsi="宋体" w:eastAsia="宋体"/>
        <w:sz w:val="28"/>
      </w:rPr>
      <w:fldChar w:fldCharType="separate"/>
    </w:r>
    <w:r>
      <w:rPr>
        <w:rStyle w:val="8"/>
        <w:rFonts w:ascii="宋体" w:hAnsi="宋体" w:eastAsia="宋体"/>
        <w:sz w:val="28"/>
        <w:lang/>
      </w:rPr>
      <w:t>1</w:t>
    </w:r>
    <w:r>
      <w:rPr>
        <w:rFonts w:ascii="宋体" w:hAnsi="宋体" w:eastAsia="宋体"/>
        <w:sz w:val="28"/>
      </w:rPr>
      <w:fldChar w:fldCharType="end"/>
    </w:r>
    <w:r>
      <w:rPr>
        <w:rStyle w:val="8"/>
        <w:sz w:val="28"/>
      </w:rPr>
      <w:t xml:space="preserve"> —</w:t>
    </w:r>
  </w:p>
  <w:p>
    <w:pPr>
      <w:pStyle w:val="3"/>
      <w:ind w:right="360"/>
      <w:rPr>
        <w:rFonts w:ascii="仿宋_GB2312"/>
        <w:sz w:val="3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="1620" w:wrap="around" w:vAnchor="text" w:hAnchor="page" w:x="1551" w:y="116"/>
      <w:spacing w:line="280" w:lineRule="exact"/>
      <w:ind w:left="340"/>
      <w:rPr>
        <w:rStyle w:val="8"/>
        <w:sz w:val="28"/>
      </w:rPr>
    </w:pPr>
    <w:r>
      <w:rPr>
        <w:rStyle w:val="8"/>
        <w:sz w:val="28"/>
      </w:rPr>
      <w:t xml:space="preserve">— </w:t>
    </w:r>
    <w:r>
      <w:rPr>
        <w:rFonts w:ascii="宋体" w:hAnsi="宋体" w:eastAsia="宋体"/>
        <w:sz w:val="28"/>
      </w:rPr>
      <w:fldChar w:fldCharType="begin"/>
    </w:r>
    <w:r>
      <w:rPr>
        <w:rStyle w:val="8"/>
        <w:rFonts w:ascii="宋体" w:hAnsi="宋体" w:eastAsia="宋体"/>
        <w:sz w:val="28"/>
      </w:rPr>
      <w:instrText xml:space="preserve">PAGE  </w:instrText>
    </w:r>
    <w:r>
      <w:rPr>
        <w:rFonts w:ascii="宋体" w:hAnsi="宋体" w:eastAsia="宋体"/>
        <w:sz w:val="28"/>
      </w:rPr>
      <w:fldChar w:fldCharType="separate"/>
    </w:r>
    <w:r>
      <w:rPr>
        <w:rStyle w:val="8"/>
        <w:rFonts w:ascii="宋体" w:hAnsi="宋体" w:eastAsia="宋体"/>
        <w:sz w:val="28"/>
        <w:lang/>
      </w:rPr>
      <w:t>2</w:t>
    </w:r>
    <w:r>
      <w:rPr>
        <w:rFonts w:ascii="宋体" w:hAnsi="宋体" w:eastAsia="宋体"/>
        <w:sz w:val="28"/>
      </w:rPr>
      <w:fldChar w:fldCharType="end"/>
    </w:r>
    <w:r>
      <w:rPr>
        <w:rStyle w:val="8"/>
        <w:sz w:val="28"/>
      </w:rPr>
      <w:t xml:space="preserve"> —</w:t>
    </w:r>
  </w:p>
  <w:p>
    <w:pPr>
      <w:pStyle w:val="3"/>
      <w:tabs>
        <w:tab w:val="right" w:pos="8460"/>
        <w:tab w:val="clear" w:pos="8306"/>
      </w:tabs>
      <w:ind w:right="212"/>
      <w:jc w:val="right"/>
      <w:rPr>
        <w:rFonts w:ascii="仿宋_GB2312"/>
        <w:sz w:val="3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257272"/>
    <w:multiLevelType w:val="multilevel"/>
    <w:tmpl w:val="46257272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pStyle w:val="2"/>
      <w:lvlText w:val="(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attachedTemplate r:id="rId1"/>
  <w:trackRevisions w:val="1"/>
  <w:documentProtection w:enforcement="0"/>
  <w:defaultTabStop w:val="420"/>
  <w:hyphenationZone w:val="360"/>
  <w:evenAndOddHeaders w:val="1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zMGM1MWZlM2JiNjUzMzZhN2MwZjJlODUyMDY1NzQifQ=="/>
  </w:docVars>
  <w:rsids>
    <w:rsidRoot w:val="08C92EAB"/>
    <w:rsid w:val="0002119C"/>
    <w:rsid w:val="0002176B"/>
    <w:rsid w:val="000305A4"/>
    <w:rsid w:val="000477AD"/>
    <w:rsid w:val="000612A5"/>
    <w:rsid w:val="00095D02"/>
    <w:rsid w:val="000978C3"/>
    <w:rsid w:val="000D44E8"/>
    <w:rsid w:val="000E270E"/>
    <w:rsid w:val="000F31FB"/>
    <w:rsid w:val="0011390E"/>
    <w:rsid w:val="001173BE"/>
    <w:rsid w:val="00176C01"/>
    <w:rsid w:val="00190082"/>
    <w:rsid w:val="0019446A"/>
    <w:rsid w:val="001A2864"/>
    <w:rsid w:val="00275C5D"/>
    <w:rsid w:val="00277CD6"/>
    <w:rsid w:val="002A1EF3"/>
    <w:rsid w:val="002E3BD1"/>
    <w:rsid w:val="00320D30"/>
    <w:rsid w:val="00337A49"/>
    <w:rsid w:val="0037720E"/>
    <w:rsid w:val="003853C2"/>
    <w:rsid w:val="003B09B3"/>
    <w:rsid w:val="003B60B2"/>
    <w:rsid w:val="003E5300"/>
    <w:rsid w:val="003F5236"/>
    <w:rsid w:val="0040651B"/>
    <w:rsid w:val="00423A80"/>
    <w:rsid w:val="00441C89"/>
    <w:rsid w:val="00447522"/>
    <w:rsid w:val="0045778A"/>
    <w:rsid w:val="00472936"/>
    <w:rsid w:val="00472B33"/>
    <w:rsid w:val="004B4E75"/>
    <w:rsid w:val="004C1508"/>
    <w:rsid w:val="00535D7E"/>
    <w:rsid w:val="00535E4E"/>
    <w:rsid w:val="00547CC2"/>
    <w:rsid w:val="00550D88"/>
    <w:rsid w:val="005847DE"/>
    <w:rsid w:val="005A454F"/>
    <w:rsid w:val="005B26FA"/>
    <w:rsid w:val="005F25E4"/>
    <w:rsid w:val="00626FDB"/>
    <w:rsid w:val="00647061"/>
    <w:rsid w:val="00665FEB"/>
    <w:rsid w:val="0069584F"/>
    <w:rsid w:val="006D0BD3"/>
    <w:rsid w:val="006F0365"/>
    <w:rsid w:val="0075386D"/>
    <w:rsid w:val="00754685"/>
    <w:rsid w:val="00757112"/>
    <w:rsid w:val="00783DE9"/>
    <w:rsid w:val="00796517"/>
    <w:rsid w:val="007C4486"/>
    <w:rsid w:val="007C7406"/>
    <w:rsid w:val="007F2082"/>
    <w:rsid w:val="008224E7"/>
    <w:rsid w:val="008437BD"/>
    <w:rsid w:val="0085434E"/>
    <w:rsid w:val="00854479"/>
    <w:rsid w:val="008612D3"/>
    <w:rsid w:val="0087687E"/>
    <w:rsid w:val="008C2743"/>
    <w:rsid w:val="00901212"/>
    <w:rsid w:val="00903912"/>
    <w:rsid w:val="009132FC"/>
    <w:rsid w:val="009134CF"/>
    <w:rsid w:val="009352DA"/>
    <w:rsid w:val="0095018D"/>
    <w:rsid w:val="0096088F"/>
    <w:rsid w:val="009A6504"/>
    <w:rsid w:val="009C0B23"/>
    <w:rsid w:val="009D532B"/>
    <w:rsid w:val="009D59B5"/>
    <w:rsid w:val="00A070EC"/>
    <w:rsid w:val="00A12AE1"/>
    <w:rsid w:val="00A201EF"/>
    <w:rsid w:val="00A554F5"/>
    <w:rsid w:val="00A85721"/>
    <w:rsid w:val="00A90F2B"/>
    <w:rsid w:val="00AB3C7D"/>
    <w:rsid w:val="00AC28AD"/>
    <w:rsid w:val="00AC3CD3"/>
    <w:rsid w:val="00AC4540"/>
    <w:rsid w:val="00AE239C"/>
    <w:rsid w:val="00AF14A9"/>
    <w:rsid w:val="00B017A9"/>
    <w:rsid w:val="00B051D4"/>
    <w:rsid w:val="00B07A44"/>
    <w:rsid w:val="00B34FEC"/>
    <w:rsid w:val="00B53C93"/>
    <w:rsid w:val="00B57BEB"/>
    <w:rsid w:val="00B732E2"/>
    <w:rsid w:val="00B74E14"/>
    <w:rsid w:val="00B976B6"/>
    <w:rsid w:val="00BA1831"/>
    <w:rsid w:val="00BD1BF0"/>
    <w:rsid w:val="00BF0257"/>
    <w:rsid w:val="00BF235F"/>
    <w:rsid w:val="00C403D1"/>
    <w:rsid w:val="00C524BB"/>
    <w:rsid w:val="00C61FD7"/>
    <w:rsid w:val="00C80C3E"/>
    <w:rsid w:val="00C90F02"/>
    <w:rsid w:val="00C93ECB"/>
    <w:rsid w:val="00CB33B1"/>
    <w:rsid w:val="00CC0AFF"/>
    <w:rsid w:val="00CE7D41"/>
    <w:rsid w:val="00D00076"/>
    <w:rsid w:val="00D35580"/>
    <w:rsid w:val="00D360B6"/>
    <w:rsid w:val="00D57662"/>
    <w:rsid w:val="00DA451A"/>
    <w:rsid w:val="00DF6512"/>
    <w:rsid w:val="00E168F8"/>
    <w:rsid w:val="00E619DA"/>
    <w:rsid w:val="00EC1569"/>
    <w:rsid w:val="00F01B72"/>
    <w:rsid w:val="00F0466C"/>
    <w:rsid w:val="00F23051"/>
    <w:rsid w:val="00F23469"/>
    <w:rsid w:val="00F9194E"/>
    <w:rsid w:val="00FA5322"/>
    <w:rsid w:val="00FC741F"/>
    <w:rsid w:val="01333222"/>
    <w:rsid w:val="0135338B"/>
    <w:rsid w:val="013577A3"/>
    <w:rsid w:val="0146192E"/>
    <w:rsid w:val="01622D1A"/>
    <w:rsid w:val="01835062"/>
    <w:rsid w:val="01B30BA1"/>
    <w:rsid w:val="01F57548"/>
    <w:rsid w:val="021F67A7"/>
    <w:rsid w:val="0228090B"/>
    <w:rsid w:val="0230676E"/>
    <w:rsid w:val="02323962"/>
    <w:rsid w:val="02A920A7"/>
    <w:rsid w:val="02AB079D"/>
    <w:rsid w:val="02BB7AD1"/>
    <w:rsid w:val="02D870EA"/>
    <w:rsid w:val="02D93665"/>
    <w:rsid w:val="02F123AA"/>
    <w:rsid w:val="02F36FE1"/>
    <w:rsid w:val="030B6B5B"/>
    <w:rsid w:val="030F04C1"/>
    <w:rsid w:val="03421BA2"/>
    <w:rsid w:val="03453977"/>
    <w:rsid w:val="035036E5"/>
    <w:rsid w:val="03B767E5"/>
    <w:rsid w:val="03C4406A"/>
    <w:rsid w:val="03D968C3"/>
    <w:rsid w:val="040223F0"/>
    <w:rsid w:val="040524F9"/>
    <w:rsid w:val="042F1EE5"/>
    <w:rsid w:val="04384124"/>
    <w:rsid w:val="043E70CA"/>
    <w:rsid w:val="04622E33"/>
    <w:rsid w:val="04652DE3"/>
    <w:rsid w:val="048A503A"/>
    <w:rsid w:val="04A800F3"/>
    <w:rsid w:val="04C67D7F"/>
    <w:rsid w:val="04D2777C"/>
    <w:rsid w:val="04F458A1"/>
    <w:rsid w:val="0515523E"/>
    <w:rsid w:val="0523008F"/>
    <w:rsid w:val="05263C38"/>
    <w:rsid w:val="05317CD8"/>
    <w:rsid w:val="054C65BE"/>
    <w:rsid w:val="05562658"/>
    <w:rsid w:val="058D3981"/>
    <w:rsid w:val="05A009AF"/>
    <w:rsid w:val="05D624AE"/>
    <w:rsid w:val="05DC6AF7"/>
    <w:rsid w:val="05E2133B"/>
    <w:rsid w:val="05FE2402"/>
    <w:rsid w:val="06053AC5"/>
    <w:rsid w:val="0628600D"/>
    <w:rsid w:val="0628738F"/>
    <w:rsid w:val="0629320D"/>
    <w:rsid w:val="0640042F"/>
    <w:rsid w:val="067847A5"/>
    <w:rsid w:val="0681305A"/>
    <w:rsid w:val="069445AB"/>
    <w:rsid w:val="06972446"/>
    <w:rsid w:val="06D27F6E"/>
    <w:rsid w:val="07205EA5"/>
    <w:rsid w:val="073A515F"/>
    <w:rsid w:val="075B56D8"/>
    <w:rsid w:val="076C0DF4"/>
    <w:rsid w:val="077D7D93"/>
    <w:rsid w:val="078D5132"/>
    <w:rsid w:val="07A755CF"/>
    <w:rsid w:val="07C14A93"/>
    <w:rsid w:val="08015ABE"/>
    <w:rsid w:val="080B2E91"/>
    <w:rsid w:val="081B4E13"/>
    <w:rsid w:val="08226593"/>
    <w:rsid w:val="082A64D7"/>
    <w:rsid w:val="083D093E"/>
    <w:rsid w:val="0844323C"/>
    <w:rsid w:val="084A299E"/>
    <w:rsid w:val="08750FB0"/>
    <w:rsid w:val="087A7D20"/>
    <w:rsid w:val="087D2DD3"/>
    <w:rsid w:val="08815D51"/>
    <w:rsid w:val="088C0A10"/>
    <w:rsid w:val="08911701"/>
    <w:rsid w:val="08B70825"/>
    <w:rsid w:val="08B936EC"/>
    <w:rsid w:val="08C92EAB"/>
    <w:rsid w:val="091A29B6"/>
    <w:rsid w:val="09313418"/>
    <w:rsid w:val="093F33A1"/>
    <w:rsid w:val="09593C87"/>
    <w:rsid w:val="09670CCB"/>
    <w:rsid w:val="09742B79"/>
    <w:rsid w:val="09A92A6D"/>
    <w:rsid w:val="0AE337D7"/>
    <w:rsid w:val="0AE72DE1"/>
    <w:rsid w:val="0AF463D3"/>
    <w:rsid w:val="0AFC2A0D"/>
    <w:rsid w:val="0AFD1DA6"/>
    <w:rsid w:val="0B03565B"/>
    <w:rsid w:val="0B217776"/>
    <w:rsid w:val="0B254312"/>
    <w:rsid w:val="0B2B58EA"/>
    <w:rsid w:val="0B5231B0"/>
    <w:rsid w:val="0B53746A"/>
    <w:rsid w:val="0B7E03AE"/>
    <w:rsid w:val="0BA25756"/>
    <w:rsid w:val="0BD100C1"/>
    <w:rsid w:val="0BF7118C"/>
    <w:rsid w:val="0C2639C7"/>
    <w:rsid w:val="0C36379F"/>
    <w:rsid w:val="0C3F62E0"/>
    <w:rsid w:val="0C4C6AF2"/>
    <w:rsid w:val="0C6F2ED5"/>
    <w:rsid w:val="0C78675F"/>
    <w:rsid w:val="0C8A6A8D"/>
    <w:rsid w:val="0CAB2592"/>
    <w:rsid w:val="0CAC1670"/>
    <w:rsid w:val="0CB2368A"/>
    <w:rsid w:val="0CBA4B16"/>
    <w:rsid w:val="0CBD60F3"/>
    <w:rsid w:val="0CC17C35"/>
    <w:rsid w:val="0CDB4023"/>
    <w:rsid w:val="0CDC027E"/>
    <w:rsid w:val="0CE04496"/>
    <w:rsid w:val="0CEB0CD5"/>
    <w:rsid w:val="0D1579B1"/>
    <w:rsid w:val="0D201035"/>
    <w:rsid w:val="0D334616"/>
    <w:rsid w:val="0D396962"/>
    <w:rsid w:val="0D4E41E6"/>
    <w:rsid w:val="0D695BB4"/>
    <w:rsid w:val="0D6D366E"/>
    <w:rsid w:val="0D7F6732"/>
    <w:rsid w:val="0D885D2F"/>
    <w:rsid w:val="0DA31D80"/>
    <w:rsid w:val="0DD610FC"/>
    <w:rsid w:val="0DDD141F"/>
    <w:rsid w:val="0DE76222"/>
    <w:rsid w:val="0DE80674"/>
    <w:rsid w:val="0E2904EC"/>
    <w:rsid w:val="0E312C61"/>
    <w:rsid w:val="0E401D8E"/>
    <w:rsid w:val="0E4B0DE8"/>
    <w:rsid w:val="0E6450A8"/>
    <w:rsid w:val="0E6B3CAF"/>
    <w:rsid w:val="0EB017D9"/>
    <w:rsid w:val="0EB61CC7"/>
    <w:rsid w:val="0ECA74F1"/>
    <w:rsid w:val="0EFFB508"/>
    <w:rsid w:val="0F162295"/>
    <w:rsid w:val="0F2A1549"/>
    <w:rsid w:val="0F3001A2"/>
    <w:rsid w:val="0F3D0DD6"/>
    <w:rsid w:val="0F421943"/>
    <w:rsid w:val="0F4E2865"/>
    <w:rsid w:val="0F6559D0"/>
    <w:rsid w:val="0F6C7B77"/>
    <w:rsid w:val="0F902028"/>
    <w:rsid w:val="0FC83918"/>
    <w:rsid w:val="0FCD680D"/>
    <w:rsid w:val="0FF20521"/>
    <w:rsid w:val="102135AC"/>
    <w:rsid w:val="102764E9"/>
    <w:rsid w:val="104C1F24"/>
    <w:rsid w:val="1068120D"/>
    <w:rsid w:val="10736D3C"/>
    <w:rsid w:val="107A03B1"/>
    <w:rsid w:val="10AE0F47"/>
    <w:rsid w:val="10B22B46"/>
    <w:rsid w:val="10C613C3"/>
    <w:rsid w:val="10E13750"/>
    <w:rsid w:val="10F107B4"/>
    <w:rsid w:val="10F806D1"/>
    <w:rsid w:val="110F6931"/>
    <w:rsid w:val="11252793"/>
    <w:rsid w:val="11475A71"/>
    <w:rsid w:val="115671E5"/>
    <w:rsid w:val="11750BFE"/>
    <w:rsid w:val="11907F71"/>
    <w:rsid w:val="11944D95"/>
    <w:rsid w:val="11C65DAB"/>
    <w:rsid w:val="11C73BB0"/>
    <w:rsid w:val="11D26032"/>
    <w:rsid w:val="11DD4B82"/>
    <w:rsid w:val="123F55C0"/>
    <w:rsid w:val="1255119C"/>
    <w:rsid w:val="125E350D"/>
    <w:rsid w:val="127F6881"/>
    <w:rsid w:val="128550BC"/>
    <w:rsid w:val="129F26A9"/>
    <w:rsid w:val="13214CA8"/>
    <w:rsid w:val="132C6870"/>
    <w:rsid w:val="132D7D61"/>
    <w:rsid w:val="13501CD8"/>
    <w:rsid w:val="13650DBD"/>
    <w:rsid w:val="1379293F"/>
    <w:rsid w:val="1383538C"/>
    <w:rsid w:val="1392572F"/>
    <w:rsid w:val="13BA5671"/>
    <w:rsid w:val="13BD7056"/>
    <w:rsid w:val="13DC2471"/>
    <w:rsid w:val="14192D07"/>
    <w:rsid w:val="141A4854"/>
    <w:rsid w:val="14294DFC"/>
    <w:rsid w:val="143719F2"/>
    <w:rsid w:val="144535AD"/>
    <w:rsid w:val="144B42DD"/>
    <w:rsid w:val="1467737F"/>
    <w:rsid w:val="147B0990"/>
    <w:rsid w:val="14972D5B"/>
    <w:rsid w:val="14A1280F"/>
    <w:rsid w:val="14A441DA"/>
    <w:rsid w:val="14AA4A05"/>
    <w:rsid w:val="14B4717D"/>
    <w:rsid w:val="14C35207"/>
    <w:rsid w:val="151A17C6"/>
    <w:rsid w:val="1550564D"/>
    <w:rsid w:val="159D746E"/>
    <w:rsid w:val="15BF77C1"/>
    <w:rsid w:val="15C02F26"/>
    <w:rsid w:val="15DE49EB"/>
    <w:rsid w:val="15DF3E85"/>
    <w:rsid w:val="15EA7A63"/>
    <w:rsid w:val="161A15C7"/>
    <w:rsid w:val="163A20CE"/>
    <w:rsid w:val="163F12FF"/>
    <w:rsid w:val="1654082D"/>
    <w:rsid w:val="168D0C02"/>
    <w:rsid w:val="16E36C97"/>
    <w:rsid w:val="16F4125E"/>
    <w:rsid w:val="170C7DD3"/>
    <w:rsid w:val="174911B7"/>
    <w:rsid w:val="175519A4"/>
    <w:rsid w:val="17637078"/>
    <w:rsid w:val="17780DA8"/>
    <w:rsid w:val="177863D4"/>
    <w:rsid w:val="177A1E18"/>
    <w:rsid w:val="17824F99"/>
    <w:rsid w:val="1799547D"/>
    <w:rsid w:val="17E61B08"/>
    <w:rsid w:val="17EC24C6"/>
    <w:rsid w:val="17F56342"/>
    <w:rsid w:val="181F35F5"/>
    <w:rsid w:val="18371C07"/>
    <w:rsid w:val="184963C3"/>
    <w:rsid w:val="18972B34"/>
    <w:rsid w:val="18974087"/>
    <w:rsid w:val="189B04A4"/>
    <w:rsid w:val="18A64260"/>
    <w:rsid w:val="190C4780"/>
    <w:rsid w:val="19196C29"/>
    <w:rsid w:val="194207F0"/>
    <w:rsid w:val="19446D78"/>
    <w:rsid w:val="195C05FA"/>
    <w:rsid w:val="195F6678"/>
    <w:rsid w:val="19623EA8"/>
    <w:rsid w:val="196850D6"/>
    <w:rsid w:val="19A03DE0"/>
    <w:rsid w:val="1A2C78E4"/>
    <w:rsid w:val="1A3934B9"/>
    <w:rsid w:val="1A503502"/>
    <w:rsid w:val="1A647502"/>
    <w:rsid w:val="1A6C0134"/>
    <w:rsid w:val="1A731E6D"/>
    <w:rsid w:val="1A9C2990"/>
    <w:rsid w:val="1AB0724E"/>
    <w:rsid w:val="1AB379DB"/>
    <w:rsid w:val="1AB57DC4"/>
    <w:rsid w:val="1AD12091"/>
    <w:rsid w:val="1B1C1C77"/>
    <w:rsid w:val="1B2107B7"/>
    <w:rsid w:val="1B577CF3"/>
    <w:rsid w:val="1B7318B0"/>
    <w:rsid w:val="1B7D64BE"/>
    <w:rsid w:val="1B822685"/>
    <w:rsid w:val="1B9836FB"/>
    <w:rsid w:val="1BA23141"/>
    <w:rsid w:val="1BD65F97"/>
    <w:rsid w:val="1C03245A"/>
    <w:rsid w:val="1C242584"/>
    <w:rsid w:val="1C321F44"/>
    <w:rsid w:val="1C5F3D0A"/>
    <w:rsid w:val="1C8978FD"/>
    <w:rsid w:val="1C8F6A53"/>
    <w:rsid w:val="1CA962B0"/>
    <w:rsid w:val="1CC52329"/>
    <w:rsid w:val="1CE16343"/>
    <w:rsid w:val="1CFD185E"/>
    <w:rsid w:val="1D1500F1"/>
    <w:rsid w:val="1D3D1C69"/>
    <w:rsid w:val="1D5B23C2"/>
    <w:rsid w:val="1D5C7508"/>
    <w:rsid w:val="1D6C0BD0"/>
    <w:rsid w:val="1D8328F0"/>
    <w:rsid w:val="1D996D12"/>
    <w:rsid w:val="1DA020DF"/>
    <w:rsid w:val="1DAC0AB0"/>
    <w:rsid w:val="1DB436E3"/>
    <w:rsid w:val="1DBC2AF4"/>
    <w:rsid w:val="1DBE4622"/>
    <w:rsid w:val="1DCC3565"/>
    <w:rsid w:val="1DE519C7"/>
    <w:rsid w:val="1DE83F00"/>
    <w:rsid w:val="1DF10CC8"/>
    <w:rsid w:val="1DF64512"/>
    <w:rsid w:val="1E0D5F23"/>
    <w:rsid w:val="1E2E5659"/>
    <w:rsid w:val="1E350F84"/>
    <w:rsid w:val="1E8F4447"/>
    <w:rsid w:val="1EA57BF1"/>
    <w:rsid w:val="1EBD3927"/>
    <w:rsid w:val="1EC00460"/>
    <w:rsid w:val="1EE85982"/>
    <w:rsid w:val="1EE93536"/>
    <w:rsid w:val="1EF75A56"/>
    <w:rsid w:val="1F0279FD"/>
    <w:rsid w:val="1F0908B6"/>
    <w:rsid w:val="1F1B58CD"/>
    <w:rsid w:val="1F23425A"/>
    <w:rsid w:val="1F291D14"/>
    <w:rsid w:val="1F421F91"/>
    <w:rsid w:val="1F4504EE"/>
    <w:rsid w:val="1F8C3D8A"/>
    <w:rsid w:val="1F8C66D7"/>
    <w:rsid w:val="1F9C0E0A"/>
    <w:rsid w:val="1FB25ED9"/>
    <w:rsid w:val="1FB52084"/>
    <w:rsid w:val="1FB5334B"/>
    <w:rsid w:val="1FD11B2A"/>
    <w:rsid w:val="200B7547"/>
    <w:rsid w:val="200D62FF"/>
    <w:rsid w:val="201552A3"/>
    <w:rsid w:val="20421642"/>
    <w:rsid w:val="206970EB"/>
    <w:rsid w:val="207368F6"/>
    <w:rsid w:val="20782063"/>
    <w:rsid w:val="20866ED6"/>
    <w:rsid w:val="20883C13"/>
    <w:rsid w:val="20A8753C"/>
    <w:rsid w:val="20C526C6"/>
    <w:rsid w:val="20CA1453"/>
    <w:rsid w:val="20E27FC1"/>
    <w:rsid w:val="20F2135A"/>
    <w:rsid w:val="20FB2731"/>
    <w:rsid w:val="210C5A34"/>
    <w:rsid w:val="213C647C"/>
    <w:rsid w:val="2142004E"/>
    <w:rsid w:val="21560B2C"/>
    <w:rsid w:val="216F7864"/>
    <w:rsid w:val="218F061B"/>
    <w:rsid w:val="220B7D6B"/>
    <w:rsid w:val="221502DF"/>
    <w:rsid w:val="221E7220"/>
    <w:rsid w:val="222A1999"/>
    <w:rsid w:val="227C3787"/>
    <w:rsid w:val="227E30DF"/>
    <w:rsid w:val="229266B9"/>
    <w:rsid w:val="229C5B04"/>
    <w:rsid w:val="229F0E2A"/>
    <w:rsid w:val="22C51902"/>
    <w:rsid w:val="22D56B4E"/>
    <w:rsid w:val="22FD444E"/>
    <w:rsid w:val="2306609D"/>
    <w:rsid w:val="23307C20"/>
    <w:rsid w:val="233217B7"/>
    <w:rsid w:val="23377F46"/>
    <w:rsid w:val="2366683C"/>
    <w:rsid w:val="23685E19"/>
    <w:rsid w:val="23766BBC"/>
    <w:rsid w:val="23847009"/>
    <w:rsid w:val="23862E6A"/>
    <w:rsid w:val="2387723F"/>
    <w:rsid w:val="23884E5B"/>
    <w:rsid w:val="238C675C"/>
    <w:rsid w:val="23AF5908"/>
    <w:rsid w:val="23C9287C"/>
    <w:rsid w:val="23CE4C5A"/>
    <w:rsid w:val="23EC3D3C"/>
    <w:rsid w:val="24832692"/>
    <w:rsid w:val="249163AC"/>
    <w:rsid w:val="24C03332"/>
    <w:rsid w:val="24C96E92"/>
    <w:rsid w:val="24D707DC"/>
    <w:rsid w:val="24F67AC9"/>
    <w:rsid w:val="24FA4EB1"/>
    <w:rsid w:val="25175C97"/>
    <w:rsid w:val="2553176C"/>
    <w:rsid w:val="255C6A58"/>
    <w:rsid w:val="25BF5B07"/>
    <w:rsid w:val="25D86CDF"/>
    <w:rsid w:val="260A07FB"/>
    <w:rsid w:val="261312CE"/>
    <w:rsid w:val="26445CFB"/>
    <w:rsid w:val="2650151A"/>
    <w:rsid w:val="26566CD9"/>
    <w:rsid w:val="26970B7D"/>
    <w:rsid w:val="26B11E4A"/>
    <w:rsid w:val="26B53353"/>
    <w:rsid w:val="26BD6CC4"/>
    <w:rsid w:val="26DC36CD"/>
    <w:rsid w:val="270B25AF"/>
    <w:rsid w:val="270C0914"/>
    <w:rsid w:val="27361CEE"/>
    <w:rsid w:val="27823F13"/>
    <w:rsid w:val="27AC2920"/>
    <w:rsid w:val="27C548D6"/>
    <w:rsid w:val="27E95CFF"/>
    <w:rsid w:val="28051A75"/>
    <w:rsid w:val="280F3CE3"/>
    <w:rsid w:val="28464AFC"/>
    <w:rsid w:val="286317C4"/>
    <w:rsid w:val="28713F4C"/>
    <w:rsid w:val="28A74D0D"/>
    <w:rsid w:val="28B4631B"/>
    <w:rsid w:val="28BE5877"/>
    <w:rsid w:val="28C567C4"/>
    <w:rsid w:val="28C84E53"/>
    <w:rsid w:val="28CE21A1"/>
    <w:rsid w:val="291F4402"/>
    <w:rsid w:val="29221A68"/>
    <w:rsid w:val="29591ADD"/>
    <w:rsid w:val="29660BDB"/>
    <w:rsid w:val="296C4E3A"/>
    <w:rsid w:val="29886394"/>
    <w:rsid w:val="29A07E16"/>
    <w:rsid w:val="29A633A7"/>
    <w:rsid w:val="29B42292"/>
    <w:rsid w:val="29B42A8C"/>
    <w:rsid w:val="29DF29A3"/>
    <w:rsid w:val="29F006ED"/>
    <w:rsid w:val="2A04409B"/>
    <w:rsid w:val="2A0E6427"/>
    <w:rsid w:val="2A301B5F"/>
    <w:rsid w:val="2A564B7A"/>
    <w:rsid w:val="2A5B659D"/>
    <w:rsid w:val="2A821140"/>
    <w:rsid w:val="2A8F73FB"/>
    <w:rsid w:val="2A92674D"/>
    <w:rsid w:val="2A963314"/>
    <w:rsid w:val="2AA60D68"/>
    <w:rsid w:val="2ABB252E"/>
    <w:rsid w:val="2ABF6934"/>
    <w:rsid w:val="2ACE46D0"/>
    <w:rsid w:val="2ADA278B"/>
    <w:rsid w:val="2B1A5949"/>
    <w:rsid w:val="2B2560D3"/>
    <w:rsid w:val="2B496BC7"/>
    <w:rsid w:val="2B560B93"/>
    <w:rsid w:val="2B6534D5"/>
    <w:rsid w:val="2B754B78"/>
    <w:rsid w:val="2B782B04"/>
    <w:rsid w:val="2B7B3E8A"/>
    <w:rsid w:val="2B901B3E"/>
    <w:rsid w:val="2B955E14"/>
    <w:rsid w:val="2B9F0C40"/>
    <w:rsid w:val="2BD52DF6"/>
    <w:rsid w:val="2BED31B5"/>
    <w:rsid w:val="2BFD1576"/>
    <w:rsid w:val="2C00781E"/>
    <w:rsid w:val="2C0A69F1"/>
    <w:rsid w:val="2C244A79"/>
    <w:rsid w:val="2C396384"/>
    <w:rsid w:val="2C6F4935"/>
    <w:rsid w:val="2C720B9C"/>
    <w:rsid w:val="2C7670B0"/>
    <w:rsid w:val="2C900012"/>
    <w:rsid w:val="2C9641FD"/>
    <w:rsid w:val="2C9E69C3"/>
    <w:rsid w:val="2CCE2E80"/>
    <w:rsid w:val="2CE90FDF"/>
    <w:rsid w:val="2CF81E0C"/>
    <w:rsid w:val="2D132F36"/>
    <w:rsid w:val="2D195D5C"/>
    <w:rsid w:val="2D1A625F"/>
    <w:rsid w:val="2D346B2C"/>
    <w:rsid w:val="2D722773"/>
    <w:rsid w:val="2D762946"/>
    <w:rsid w:val="2D7B0A11"/>
    <w:rsid w:val="2DE37801"/>
    <w:rsid w:val="2E09257D"/>
    <w:rsid w:val="2E356577"/>
    <w:rsid w:val="2E745A32"/>
    <w:rsid w:val="2EBA6F96"/>
    <w:rsid w:val="2ED4042A"/>
    <w:rsid w:val="2EDD3514"/>
    <w:rsid w:val="2EE40801"/>
    <w:rsid w:val="2EF84B6C"/>
    <w:rsid w:val="2EFA2363"/>
    <w:rsid w:val="2F446183"/>
    <w:rsid w:val="2F5500AA"/>
    <w:rsid w:val="2F7E3A1E"/>
    <w:rsid w:val="2F8E0955"/>
    <w:rsid w:val="2FBE716D"/>
    <w:rsid w:val="2FEC2687"/>
    <w:rsid w:val="2FF31581"/>
    <w:rsid w:val="2FFF2847"/>
    <w:rsid w:val="2FFF7D1A"/>
    <w:rsid w:val="30246B97"/>
    <w:rsid w:val="3031010C"/>
    <w:rsid w:val="303634F5"/>
    <w:rsid w:val="303A2BEB"/>
    <w:rsid w:val="308F6067"/>
    <w:rsid w:val="3098732A"/>
    <w:rsid w:val="309B4BB9"/>
    <w:rsid w:val="30A74B4B"/>
    <w:rsid w:val="30B512DC"/>
    <w:rsid w:val="31032AE9"/>
    <w:rsid w:val="31045A58"/>
    <w:rsid w:val="311F69D0"/>
    <w:rsid w:val="312B246C"/>
    <w:rsid w:val="312E5AE6"/>
    <w:rsid w:val="31364966"/>
    <w:rsid w:val="31723D15"/>
    <w:rsid w:val="31786199"/>
    <w:rsid w:val="318A4700"/>
    <w:rsid w:val="318E5C66"/>
    <w:rsid w:val="319027E2"/>
    <w:rsid w:val="31E215B0"/>
    <w:rsid w:val="31F83CD7"/>
    <w:rsid w:val="31FF2494"/>
    <w:rsid w:val="320D5C51"/>
    <w:rsid w:val="32142D8D"/>
    <w:rsid w:val="321632DE"/>
    <w:rsid w:val="32393547"/>
    <w:rsid w:val="3247365F"/>
    <w:rsid w:val="32524880"/>
    <w:rsid w:val="3272144E"/>
    <w:rsid w:val="32976AF7"/>
    <w:rsid w:val="32A92083"/>
    <w:rsid w:val="32C8405D"/>
    <w:rsid w:val="33013676"/>
    <w:rsid w:val="33467E33"/>
    <w:rsid w:val="33691C84"/>
    <w:rsid w:val="339872C8"/>
    <w:rsid w:val="33A17DA3"/>
    <w:rsid w:val="33B56EB4"/>
    <w:rsid w:val="33BB4C98"/>
    <w:rsid w:val="33CE20EA"/>
    <w:rsid w:val="33DE7CFA"/>
    <w:rsid w:val="33E10801"/>
    <w:rsid w:val="33E702A0"/>
    <w:rsid w:val="33F65EDF"/>
    <w:rsid w:val="3422298A"/>
    <w:rsid w:val="34283EC5"/>
    <w:rsid w:val="344B0CCF"/>
    <w:rsid w:val="34652891"/>
    <w:rsid w:val="347B0209"/>
    <w:rsid w:val="34A61BFC"/>
    <w:rsid w:val="34D260A0"/>
    <w:rsid w:val="35176EC6"/>
    <w:rsid w:val="353D7D1A"/>
    <w:rsid w:val="35C8499D"/>
    <w:rsid w:val="35D66FD4"/>
    <w:rsid w:val="35FF748F"/>
    <w:rsid w:val="36044E2A"/>
    <w:rsid w:val="362D18D5"/>
    <w:rsid w:val="363514F4"/>
    <w:rsid w:val="364477A4"/>
    <w:rsid w:val="36704640"/>
    <w:rsid w:val="3678536C"/>
    <w:rsid w:val="36A70292"/>
    <w:rsid w:val="36EB7DAD"/>
    <w:rsid w:val="37002E36"/>
    <w:rsid w:val="37026858"/>
    <w:rsid w:val="370D0F78"/>
    <w:rsid w:val="370F1744"/>
    <w:rsid w:val="37254927"/>
    <w:rsid w:val="372649BB"/>
    <w:rsid w:val="375D5519"/>
    <w:rsid w:val="3780044A"/>
    <w:rsid w:val="378F39A0"/>
    <w:rsid w:val="379B7446"/>
    <w:rsid w:val="37A478C4"/>
    <w:rsid w:val="37A8133D"/>
    <w:rsid w:val="37B72B0C"/>
    <w:rsid w:val="37BB65A7"/>
    <w:rsid w:val="37C50A5E"/>
    <w:rsid w:val="37C925E2"/>
    <w:rsid w:val="37FEAC8B"/>
    <w:rsid w:val="3814636E"/>
    <w:rsid w:val="384E004A"/>
    <w:rsid w:val="38775CEE"/>
    <w:rsid w:val="388B4AFB"/>
    <w:rsid w:val="38967B60"/>
    <w:rsid w:val="38CC544D"/>
    <w:rsid w:val="38D1546C"/>
    <w:rsid w:val="38E117D0"/>
    <w:rsid w:val="38F71DE8"/>
    <w:rsid w:val="39204C1E"/>
    <w:rsid w:val="39222DFF"/>
    <w:rsid w:val="393C50EF"/>
    <w:rsid w:val="39566D4E"/>
    <w:rsid w:val="395763F6"/>
    <w:rsid w:val="39625B33"/>
    <w:rsid w:val="397179D8"/>
    <w:rsid w:val="397B50A6"/>
    <w:rsid w:val="39933182"/>
    <w:rsid w:val="399B37BA"/>
    <w:rsid w:val="39BA0DB4"/>
    <w:rsid w:val="39C73E79"/>
    <w:rsid w:val="39CA7F76"/>
    <w:rsid w:val="39D42BB7"/>
    <w:rsid w:val="39FB15B8"/>
    <w:rsid w:val="3A5F6022"/>
    <w:rsid w:val="3A6C68C2"/>
    <w:rsid w:val="3A856E28"/>
    <w:rsid w:val="3AD00E3D"/>
    <w:rsid w:val="3AD91B89"/>
    <w:rsid w:val="3AE537BA"/>
    <w:rsid w:val="3B09103A"/>
    <w:rsid w:val="3B0D0DB8"/>
    <w:rsid w:val="3B13654F"/>
    <w:rsid w:val="3B2A69E8"/>
    <w:rsid w:val="3B573199"/>
    <w:rsid w:val="3B576492"/>
    <w:rsid w:val="3B675DFF"/>
    <w:rsid w:val="3B766D37"/>
    <w:rsid w:val="3B895D96"/>
    <w:rsid w:val="3B8C0E9A"/>
    <w:rsid w:val="3BB219A2"/>
    <w:rsid w:val="3BB23C64"/>
    <w:rsid w:val="3BD85510"/>
    <w:rsid w:val="3C0D38C4"/>
    <w:rsid w:val="3C0E4325"/>
    <w:rsid w:val="3C152664"/>
    <w:rsid w:val="3C382C0A"/>
    <w:rsid w:val="3C455DA3"/>
    <w:rsid w:val="3C483346"/>
    <w:rsid w:val="3C5D4DFC"/>
    <w:rsid w:val="3C604854"/>
    <w:rsid w:val="3C69691C"/>
    <w:rsid w:val="3C8957CC"/>
    <w:rsid w:val="3CD76804"/>
    <w:rsid w:val="3D003CBA"/>
    <w:rsid w:val="3D1A4F84"/>
    <w:rsid w:val="3D330388"/>
    <w:rsid w:val="3D59242A"/>
    <w:rsid w:val="3D5D7B50"/>
    <w:rsid w:val="3D7C5DBA"/>
    <w:rsid w:val="3D835FB5"/>
    <w:rsid w:val="3D8E5CB7"/>
    <w:rsid w:val="3DA72F79"/>
    <w:rsid w:val="3DAD2CDB"/>
    <w:rsid w:val="3DC46622"/>
    <w:rsid w:val="3DCD55C5"/>
    <w:rsid w:val="3DDF1CDB"/>
    <w:rsid w:val="3DF53087"/>
    <w:rsid w:val="3DFD7E20"/>
    <w:rsid w:val="3E0A01BB"/>
    <w:rsid w:val="3E266057"/>
    <w:rsid w:val="3E505CFF"/>
    <w:rsid w:val="3E5D3DA2"/>
    <w:rsid w:val="3E8041EE"/>
    <w:rsid w:val="3E850FD2"/>
    <w:rsid w:val="3E8846B0"/>
    <w:rsid w:val="3E920A7B"/>
    <w:rsid w:val="3E980766"/>
    <w:rsid w:val="3EA4617E"/>
    <w:rsid w:val="3EB3291D"/>
    <w:rsid w:val="3EE80DC1"/>
    <w:rsid w:val="3F2379D1"/>
    <w:rsid w:val="3F586F76"/>
    <w:rsid w:val="3F5E4B9B"/>
    <w:rsid w:val="3F7E2243"/>
    <w:rsid w:val="3F7EBC59"/>
    <w:rsid w:val="3F927A94"/>
    <w:rsid w:val="3F97315C"/>
    <w:rsid w:val="3F977E0F"/>
    <w:rsid w:val="3FCB2C42"/>
    <w:rsid w:val="3FD31709"/>
    <w:rsid w:val="3FE971A3"/>
    <w:rsid w:val="404706EB"/>
    <w:rsid w:val="4056787A"/>
    <w:rsid w:val="406D4473"/>
    <w:rsid w:val="40824247"/>
    <w:rsid w:val="40E25B07"/>
    <w:rsid w:val="41077EEF"/>
    <w:rsid w:val="41104687"/>
    <w:rsid w:val="41147DDD"/>
    <w:rsid w:val="4115595A"/>
    <w:rsid w:val="411E2AB8"/>
    <w:rsid w:val="41205B4C"/>
    <w:rsid w:val="41317059"/>
    <w:rsid w:val="415A3AC9"/>
    <w:rsid w:val="416021AF"/>
    <w:rsid w:val="416F1992"/>
    <w:rsid w:val="417A4C1D"/>
    <w:rsid w:val="418424FA"/>
    <w:rsid w:val="418A2986"/>
    <w:rsid w:val="41BF1AD2"/>
    <w:rsid w:val="41D55B83"/>
    <w:rsid w:val="41DD760B"/>
    <w:rsid w:val="41E946BD"/>
    <w:rsid w:val="422658C6"/>
    <w:rsid w:val="423046EA"/>
    <w:rsid w:val="42313859"/>
    <w:rsid w:val="42321842"/>
    <w:rsid w:val="42382C08"/>
    <w:rsid w:val="42593381"/>
    <w:rsid w:val="42A31565"/>
    <w:rsid w:val="42A833CA"/>
    <w:rsid w:val="42AB3DA8"/>
    <w:rsid w:val="42B35D76"/>
    <w:rsid w:val="42BE2A94"/>
    <w:rsid w:val="42BF39F6"/>
    <w:rsid w:val="42C16EB5"/>
    <w:rsid w:val="42C218EF"/>
    <w:rsid w:val="42D44B90"/>
    <w:rsid w:val="42D67434"/>
    <w:rsid w:val="42E40CD4"/>
    <w:rsid w:val="42F8011B"/>
    <w:rsid w:val="43033A94"/>
    <w:rsid w:val="430A39D1"/>
    <w:rsid w:val="434013C0"/>
    <w:rsid w:val="437E65F0"/>
    <w:rsid w:val="43921AF3"/>
    <w:rsid w:val="439371DD"/>
    <w:rsid w:val="43A0539D"/>
    <w:rsid w:val="43A06DB5"/>
    <w:rsid w:val="43B11B36"/>
    <w:rsid w:val="43C00B50"/>
    <w:rsid w:val="43C36649"/>
    <w:rsid w:val="43CC65A3"/>
    <w:rsid w:val="43D33C43"/>
    <w:rsid w:val="43DC7FB2"/>
    <w:rsid w:val="43EE72AC"/>
    <w:rsid w:val="441D34A9"/>
    <w:rsid w:val="442D7BCC"/>
    <w:rsid w:val="445A6C8C"/>
    <w:rsid w:val="445F0155"/>
    <w:rsid w:val="44655C35"/>
    <w:rsid w:val="44701FD5"/>
    <w:rsid w:val="4493133B"/>
    <w:rsid w:val="44976C10"/>
    <w:rsid w:val="44B246A6"/>
    <w:rsid w:val="44B849A3"/>
    <w:rsid w:val="44B900EA"/>
    <w:rsid w:val="44B965F0"/>
    <w:rsid w:val="44C7065F"/>
    <w:rsid w:val="44D64630"/>
    <w:rsid w:val="44EF3C18"/>
    <w:rsid w:val="45020D24"/>
    <w:rsid w:val="45032052"/>
    <w:rsid w:val="4505118B"/>
    <w:rsid w:val="45544BB7"/>
    <w:rsid w:val="455F556A"/>
    <w:rsid w:val="456766A5"/>
    <w:rsid w:val="457D33AF"/>
    <w:rsid w:val="457E56CE"/>
    <w:rsid w:val="45826418"/>
    <w:rsid w:val="45A112D6"/>
    <w:rsid w:val="45AA6AD7"/>
    <w:rsid w:val="45BE0E4E"/>
    <w:rsid w:val="45C95394"/>
    <w:rsid w:val="45F91812"/>
    <w:rsid w:val="462A1006"/>
    <w:rsid w:val="46303E77"/>
    <w:rsid w:val="46317CFF"/>
    <w:rsid w:val="46486C59"/>
    <w:rsid w:val="465A407B"/>
    <w:rsid w:val="466133A2"/>
    <w:rsid w:val="467D6970"/>
    <w:rsid w:val="46BC7A06"/>
    <w:rsid w:val="46EA5457"/>
    <w:rsid w:val="46EC7E3D"/>
    <w:rsid w:val="46FB4F98"/>
    <w:rsid w:val="46FE68CF"/>
    <w:rsid w:val="47193799"/>
    <w:rsid w:val="471B3EE3"/>
    <w:rsid w:val="473D34CF"/>
    <w:rsid w:val="47495F5B"/>
    <w:rsid w:val="4765311C"/>
    <w:rsid w:val="476DEB47"/>
    <w:rsid w:val="47730464"/>
    <w:rsid w:val="477A1FF4"/>
    <w:rsid w:val="47851EE2"/>
    <w:rsid w:val="478B256E"/>
    <w:rsid w:val="478E502C"/>
    <w:rsid w:val="47A738CD"/>
    <w:rsid w:val="48253ADC"/>
    <w:rsid w:val="484A60F2"/>
    <w:rsid w:val="48564C27"/>
    <w:rsid w:val="485E3376"/>
    <w:rsid w:val="48611A5C"/>
    <w:rsid w:val="48647E47"/>
    <w:rsid w:val="486B4B72"/>
    <w:rsid w:val="48744A0C"/>
    <w:rsid w:val="487C7496"/>
    <w:rsid w:val="48A71A24"/>
    <w:rsid w:val="48A945F6"/>
    <w:rsid w:val="48C3374C"/>
    <w:rsid w:val="48C367D5"/>
    <w:rsid w:val="48C65A2D"/>
    <w:rsid w:val="48C77493"/>
    <w:rsid w:val="48DC025D"/>
    <w:rsid w:val="48FA6CF0"/>
    <w:rsid w:val="49113604"/>
    <w:rsid w:val="49312FD7"/>
    <w:rsid w:val="496137E1"/>
    <w:rsid w:val="49711C05"/>
    <w:rsid w:val="49733604"/>
    <w:rsid w:val="4979740F"/>
    <w:rsid w:val="49C91B1B"/>
    <w:rsid w:val="4A137712"/>
    <w:rsid w:val="4A1674EB"/>
    <w:rsid w:val="4A1A025B"/>
    <w:rsid w:val="4A206D5E"/>
    <w:rsid w:val="4A690B61"/>
    <w:rsid w:val="4A690DEF"/>
    <w:rsid w:val="4A6D3C6C"/>
    <w:rsid w:val="4ABB310E"/>
    <w:rsid w:val="4AF141A0"/>
    <w:rsid w:val="4AF96BC2"/>
    <w:rsid w:val="4AFA3EFC"/>
    <w:rsid w:val="4B2749C7"/>
    <w:rsid w:val="4B3478BA"/>
    <w:rsid w:val="4B437644"/>
    <w:rsid w:val="4BA162F3"/>
    <w:rsid w:val="4BA80DBA"/>
    <w:rsid w:val="4BB63F73"/>
    <w:rsid w:val="4BCE19D5"/>
    <w:rsid w:val="4BD55AD7"/>
    <w:rsid w:val="4BE705E5"/>
    <w:rsid w:val="4BFA731B"/>
    <w:rsid w:val="4C2C6816"/>
    <w:rsid w:val="4C2F3DBC"/>
    <w:rsid w:val="4C9D248D"/>
    <w:rsid w:val="4CBA0847"/>
    <w:rsid w:val="4CBA4E76"/>
    <w:rsid w:val="4CCC2EAF"/>
    <w:rsid w:val="4CD53FCD"/>
    <w:rsid w:val="4CE2713B"/>
    <w:rsid w:val="4D355757"/>
    <w:rsid w:val="4D43779C"/>
    <w:rsid w:val="4D512BA1"/>
    <w:rsid w:val="4D6D1FDA"/>
    <w:rsid w:val="4DAD7DBD"/>
    <w:rsid w:val="4DD70C81"/>
    <w:rsid w:val="4DD96E51"/>
    <w:rsid w:val="4DDF52CC"/>
    <w:rsid w:val="4DEA4911"/>
    <w:rsid w:val="4DFE3401"/>
    <w:rsid w:val="4DFE4EC1"/>
    <w:rsid w:val="4E011773"/>
    <w:rsid w:val="4E0B31DC"/>
    <w:rsid w:val="4E516F1E"/>
    <w:rsid w:val="4E56565A"/>
    <w:rsid w:val="4E831A3C"/>
    <w:rsid w:val="4E9F6AB6"/>
    <w:rsid w:val="4EA37A90"/>
    <w:rsid w:val="4EAB75BB"/>
    <w:rsid w:val="4EDB4DAE"/>
    <w:rsid w:val="4F1525EB"/>
    <w:rsid w:val="4F1A0D76"/>
    <w:rsid w:val="4F1D7C0B"/>
    <w:rsid w:val="4F320EB0"/>
    <w:rsid w:val="4F4C74CC"/>
    <w:rsid w:val="4F656808"/>
    <w:rsid w:val="4F6B2737"/>
    <w:rsid w:val="4F7848E3"/>
    <w:rsid w:val="4F804481"/>
    <w:rsid w:val="4F8871B2"/>
    <w:rsid w:val="4FA73077"/>
    <w:rsid w:val="4FA95F3C"/>
    <w:rsid w:val="4FAB22B7"/>
    <w:rsid w:val="4FB0360A"/>
    <w:rsid w:val="4FB33234"/>
    <w:rsid w:val="4FCD4EFC"/>
    <w:rsid w:val="4FD15286"/>
    <w:rsid w:val="50033B00"/>
    <w:rsid w:val="502F70C2"/>
    <w:rsid w:val="50307C27"/>
    <w:rsid w:val="503A0968"/>
    <w:rsid w:val="503C0712"/>
    <w:rsid w:val="50436A47"/>
    <w:rsid w:val="50536893"/>
    <w:rsid w:val="506E4318"/>
    <w:rsid w:val="508B53CF"/>
    <w:rsid w:val="509B3847"/>
    <w:rsid w:val="50A27542"/>
    <w:rsid w:val="50B52243"/>
    <w:rsid w:val="50CB0D7A"/>
    <w:rsid w:val="50D453C8"/>
    <w:rsid w:val="50F6444D"/>
    <w:rsid w:val="51183664"/>
    <w:rsid w:val="5122555C"/>
    <w:rsid w:val="512321AC"/>
    <w:rsid w:val="51981B11"/>
    <w:rsid w:val="51A7757E"/>
    <w:rsid w:val="5207540F"/>
    <w:rsid w:val="524E0C10"/>
    <w:rsid w:val="5263672E"/>
    <w:rsid w:val="526A0154"/>
    <w:rsid w:val="526B338F"/>
    <w:rsid w:val="527D11C9"/>
    <w:rsid w:val="529C60EA"/>
    <w:rsid w:val="52B44612"/>
    <w:rsid w:val="52D77BAB"/>
    <w:rsid w:val="52E857F7"/>
    <w:rsid w:val="52EA0150"/>
    <w:rsid w:val="5300268B"/>
    <w:rsid w:val="53194F9F"/>
    <w:rsid w:val="53264E5C"/>
    <w:rsid w:val="532B6AC6"/>
    <w:rsid w:val="53546A89"/>
    <w:rsid w:val="538B2B32"/>
    <w:rsid w:val="538D3390"/>
    <w:rsid w:val="53915AD0"/>
    <w:rsid w:val="53B022E7"/>
    <w:rsid w:val="53BA5FC4"/>
    <w:rsid w:val="53C43019"/>
    <w:rsid w:val="53C723AE"/>
    <w:rsid w:val="53C723D4"/>
    <w:rsid w:val="53DD5FB4"/>
    <w:rsid w:val="53ED369A"/>
    <w:rsid w:val="541225C0"/>
    <w:rsid w:val="542039F8"/>
    <w:rsid w:val="545F268C"/>
    <w:rsid w:val="54786869"/>
    <w:rsid w:val="547B0D29"/>
    <w:rsid w:val="5484200D"/>
    <w:rsid w:val="54886198"/>
    <w:rsid w:val="54C84D03"/>
    <w:rsid w:val="54E36129"/>
    <w:rsid w:val="54F64450"/>
    <w:rsid w:val="54FA38B2"/>
    <w:rsid w:val="552F6B6A"/>
    <w:rsid w:val="55765649"/>
    <w:rsid w:val="55AE78FC"/>
    <w:rsid w:val="55CB4D9D"/>
    <w:rsid w:val="55F82243"/>
    <w:rsid w:val="566110A0"/>
    <w:rsid w:val="56A92EAD"/>
    <w:rsid w:val="56AB6842"/>
    <w:rsid w:val="56C145E8"/>
    <w:rsid w:val="57065502"/>
    <w:rsid w:val="57385217"/>
    <w:rsid w:val="57413E17"/>
    <w:rsid w:val="574C15F3"/>
    <w:rsid w:val="574EDE88"/>
    <w:rsid w:val="576963BC"/>
    <w:rsid w:val="5780598B"/>
    <w:rsid w:val="57825E4E"/>
    <w:rsid w:val="57987A41"/>
    <w:rsid w:val="579F10F2"/>
    <w:rsid w:val="579F5660"/>
    <w:rsid w:val="57A41CB8"/>
    <w:rsid w:val="57AA230A"/>
    <w:rsid w:val="57CE1A09"/>
    <w:rsid w:val="57D83E4B"/>
    <w:rsid w:val="57D905EC"/>
    <w:rsid w:val="57F40670"/>
    <w:rsid w:val="580F2F1C"/>
    <w:rsid w:val="581547C6"/>
    <w:rsid w:val="583668E4"/>
    <w:rsid w:val="58535E2B"/>
    <w:rsid w:val="58730F9B"/>
    <w:rsid w:val="588A2CF6"/>
    <w:rsid w:val="588F2443"/>
    <w:rsid w:val="58AD24C8"/>
    <w:rsid w:val="58B1229C"/>
    <w:rsid w:val="58E02FF0"/>
    <w:rsid w:val="58F35288"/>
    <w:rsid w:val="59106149"/>
    <w:rsid w:val="591E7F91"/>
    <w:rsid w:val="5926277A"/>
    <w:rsid w:val="593462AA"/>
    <w:rsid w:val="596C074E"/>
    <w:rsid w:val="597673F4"/>
    <w:rsid w:val="598F1ED2"/>
    <w:rsid w:val="59A35E4B"/>
    <w:rsid w:val="59B07142"/>
    <w:rsid w:val="59B46755"/>
    <w:rsid w:val="59C25411"/>
    <w:rsid w:val="59CC702C"/>
    <w:rsid w:val="59CE698E"/>
    <w:rsid w:val="59D61425"/>
    <w:rsid w:val="59FD4A77"/>
    <w:rsid w:val="5A1A4249"/>
    <w:rsid w:val="5A2A0AD6"/>
    <w:rsid w:val="5A394A85"/>
    <w:rsid w:val="5A3F02D8"/>
    <w:rsid w:val="5A4F345A"/>
    <w:rsid w:val="5A5F34BB"/>
    <w:rsid w:val="5A6A106A"/>
    <w:rsid w:val="5AB80E68"/>
    <w:rsid w:val="5AC97ACD"/>
    <w:rsid w:val="5ADF2920"/>
    <w:rsid w:val="5B1F5A05"/>
    <w:rsid w:val="5B3F1522"/>
    <w:rsid w:val="5B89294D"/>
    <w:rsid w:val="5BA01775"/>
    <w:rsid w:val="5BA851D9"/>
    <w:rsid w:val="5BC40BF8"/>
    <w:rsid w:val="5C381EF7"/>
    <w:rsid w:val="5C4162FA"/>
    <w:rsid w:val="5C6505B6"/>
    <w:rsid w:val="5C9D388D"/>
    <w:rsid w:val="5C9E79C1"/>
    <w:rsid w:val="5CD625B0"/>
    <w:rsid w:val="5CF95866"/>
    <w:rsid w:val="5CFA6ABE"/>
    <w:rsid w:val="5D1E013C"/>
    <w:rsid w:val="5D2169BC"/>
    <w:rsid w:val="5D4753EA"/>
    <w:rsid w:val="5D511465"/>
    <w:rsid w:val="5D522338"/>
    <w:rsid w:val="5D7E240F"/>
    <w:rsid w:val="5DC139F4"/>
    <w:rsid w:val="5DC8731E"/>
    <w:rsid w:val="5E370D9A"/>
    <w:rsid w:val="5E41334D"/>
    <w:rsid w:val="5E4A1EE2"/>
    <w:rsid w:val="5E717AA0"/>
    <w:rsid w:val="5E8F7B58"/>
    <w:rsid w:val="5E92266E"/>
    <w:rsid w:val="5E983534"/>
    <w:rsid w:val="5ECB528E"/>
    <w:rsid w:val="5F024360"/>
    <w:rsid w:val="5F1378C7"/>
    <w:rsid w:val="5F14614C"/>
    <w:rsid w:val="5F1A721E"/>
    <w:rsid w:val="5F3855E1"/>
    <w:rsid w:val="5FA46DDC"/>
    <w:rsid w:val="5FA86324"/>
    <w:rsid w:val="5FAC2FD3"/>
    <w:rsid w:val="5FAD2920"/>
    <w:rsid w:val="5FF41CE6"/>
    <w:rsid w:val="601F6788"/>
    <w:rsid w:val="603868C6"/>
    <w:rsid w:val="60391522"/>
    <w:rsid w:val="604421AE"/>
    <w:rsid w:val="606672EF"/>
    <w:rsid w:val="60693926"/>
    <w:rsid w:val="60CD3634"/>
    <w:rsid w:val="60E25262"/>
    <w:rsid w:val="60E40B2E"/>
    <w:rsid w:val="61025647"/>
    <w:rsid w:val="611F70AC"/>
    <w:rsid w:val="61376B41"/>
    <w:rsid w:val="61423362"/>
    <w:rsid w:val="614345DF"/>
    <w:rsid w:val="616D591D"/>
    <w:rsid w:val="61815FA8"/>
    <w:rsid w:val="61853E99"/>
    <w:rsid w:val="61E43E20"/>
    <w:rsid w:val="61E55AF2"/>
    <w:rsid w:val="61EA3443"/>
    <w:rsid w:val="61EC2EE6"/>
    <w:rsid w:val="61EE7E03"/>
    <w:rsid w:val="61F73143"/>
    <w:rsid w:val="61FC1B89"/>
    <w:rsid w:val="6203560A"/>
    <w:rsid w:val="62682051"/>
    <w:rsid w:val="626B4385"/>
    <w:rsid w:val="628A24A5"/>
    <w:rsid w:val="62946016"/>
    <w:rsid w:val="62A13852"/>
    <w:rsid w:val="62BB663C"/>
    <w:rsid w:val="62C845E1"/>
    <w:rsid w:val="62D34BF5"/>
    <w:rsid w:val="62D81534"/>
    <w:rsid w:val="62EC39CA"/>
    <w:rsid w:val="62F12CE3"/>
    <w:rsid w:val="630663BB"/>
    <w:rsid w:val="6322144E"/>
    <w:rsid w:val="63245A7B"/>
    <w:rsid w:val="63452C1E"/>
    <w:rsid w:val="63533B90"/>
    <w:rsid w:val="63563AAA"/>
    <w:rsid w:val="635A5AE0"/>
    <w:rsid w:val="636772CE"/>
    <w:rsid w:val="63900BC6"/>
    <w:rsid w:val="63991A80"/>
    <w:rsid w:val="63BC05F1"/>
    <w:rsid w:val="63C15716"/>
    <w:rsid w:val="63C81409"/>
    <w:rsid w:val="63D56DCA"/>
    <w:rsid w:val="63ED724B"/>
    <w:rsid w:val="63F3DB8C"/>
    <w:rsid w:val="64055152"/>
    <w:rsid w:val="640A0B45"/>
    <w:rsid w:val="641B5D62"/>
    <w:rsid w:val="64232B46"/>
    <w:rsid w:val="643B5D0A"/>
    <w:rsid w:val="6446183B"/>
    <w:rsid w:val="6458429B"/>
    <w:rsid w:val="64835EBF"/>
    <w:rsid w:val="64D80057"/>
    <w:rsid w:val="64E70231"/>
    <w:rsid w:val="650C7909"/>
    <w:rsid w:val="650D455D"/>
    <w:rsid w:val="6531163D"/>
    <w:rsid w:val="65433379"/>
    <w:rsid w:val="65434A53"/>
    <w:rsid w:val="65563E65"/>
    <w:rsid w:val="655A0FFF"/>
    <w:rsid w:val="656107C1"/>
    <w:rsid w:val="6591054F"/>
    <w:rsid w:val="65D22B50"/>
    <w:rsid w:val="65E900A9"/>
    <w:rsid w:val="65EE37B3"/>
    <w:rsid w:val="66003E9F"/>
    <w:rsid w:val="660B5CD5"/>
    <w:rsid w:val="66165B93"/>
    <w:rsid w:val="66250DD3"/>
    <w:rsid w:val="666324C7"/>
    <w:rsid w:val="66647CAE"/>
    <w:rsid w:val="666C4670"/>
    <w:rsid w:val="668869A2"/>
    <w:rsid w:val="669A3724"/>
    <w:rsid w:val="66C318F0"/>
    <w:rsid w:val="66DB2DE0"/>
    <w:rsid w:val="66FF51C8"/>
    <w:rsid w:val="670B08E8"/>
    <w:rsid w:val="671A7D23"/>
    <w:rsid w:val="671E67F4"/>
    <w:rsid w:val="67215E7D"/>
    <w:rsid w:val="67242D69"/>
    <w:rsid w:val="67251694"/>
    <w:rsid w:val="67733B19"/>
    <w:rsid w:val="678D4BCC"/>
    <w:rsid w:val="67A63855"/>
    <w:rsid w:val="67CF4B84"/>
    <w:rsid w:val="67E42509"/>
    <w:rsid w:val="67E425FE"/>
    <w:rsid w:val="68166450"/>
    <w:rsid w:val="682A2C68"/>
    <w:rsid w:val="684653C4"/>
    <w:rsid w:val="68477F87"/>
    <w:rsid w:val="685C5A30"/>
    <w:rsid w:val="685D4DBE"/>
    <w:rsid w:val="68774E85"/>
    <w:rsid w:val="68A55A4C"/>
    <w:rsid w:val="68A915C1"/>
    <w:rsid w:val="68D33B66"/>
    <w:rsid w:val="68DC194C"/>
    <w:rsid w:val="68F539F2"/>
    <w:rsid w:val="691652AB"/>
    <w:rsid w:val="693346E8"/>
    <w:rsid w:val="694C0535"/>
    <w:rsid w:val="69825967"/>
    <w:rsid w:val="69B51B9B"/>
    <w:rsid w:val="69EF6EDB"/>
    <w:rsid w:val="6A420D91"/>
    <w:rsid w:val="6A522E46"/>
    <w:rsid w:val="6A6A485C"/>
    <w:rsid w:val="6A730257"/>
    <w:rsid w:val="6A8F727B"/>
    <w:rsid w:val="6AA92192"/>
    <w:rsid w:val="6AD80953"/>
    <w:rsid w:val="6AD97967"/>
    <w:rsid w:val="6AF07556"/>
    <w:rsid w:val="6AFA059B"/>
    <w:rsid w:val="6AFC461F"/>
    <w:rsid w:val="6B1B0ED4"/>
    <w:rsid w:val="6B1C04DF"/>
    <w:rsid w:val="6B4712ED"/>
    <w:rsid w:val="6B497053"/>
    <w:rsid w:val="6B6922F7"/>
    <w:rsid w:val="6B6F1F9A"/>
    <w:rsid w:val="6B937434"/>
    <w:rsid w:val="6BA56255"/>
    <w:rsid w:val="6BB111A7"/>
    <w:rsid w:val="6BBF0A45"/>
    <w:rsid w:val="6BF22383"/>
    <w:rsid w:val="6C170508"/>
    <w:rsid w:val="6C195C48"/>
    <w:rsid w:val="6C3B1A67"/>
    <w:rsid w:val="6C4C396D"/>
    <w:rsid w:val="6CD312F2"/>
    <w:rsid w:val="6CE913AF"/>
    <w:rsid w:val="6D1261A8"/>
    <w:rsid w:val="6D2040B0"/>
    <w:rsid w:val="6D532F1F"/>
    <w:rsid w:val="6D6A73E6"/>
    <w:rsid w:val="6D6F68EB"/>
    <w:rsid w:val="6D8E2F7B"/>
    <w:rsid w:val="6D9A4717"/>
    <w:rsid w:val="6DBD35AC"/>
    <w:rsid w:val="6DC0089D"/>
    <w:rsid w:val="6DD60097"/>
    <w:rsid w:val="6E0741D3"/>
    <w:rsid w:val="6E177D52"/>
    <w:rsid w:val="6E2A2AD8"/>
    <w:rsid w:val="6E326276"/>
    <w:rsid w:val="6E47696C"/>
    <w:rsid w:val="6E5834F5"/>
    <w:rsid w:val="6E6D256E"/>
    <w:rsid w:val="6EC34DF4"/>
    <w:rsid w:val="6EF00B1A"/>
    <w:rsid w:val="6EF900D8"/>
    <w:rsid w:val="6F0C5E06"/>
    <w:rsid w:val="6F0C725D"/>
    <w:rsid w:val="6F187472"/>
    <w:rsid w:val="6F3024ED"/>
    <w:rsid w:val="6F764D01"/>
    <w:rsid w:val="6F9A1F0F"/>
    <w:rsid w:val="6FCE75F8"/>
    <w:rsid w:val="6FF31906"/>
    <w:rsid w:val="6FFF5F5C"/>
    <w:rsid w:val="6FFF74F7"/>
    <w:rsid w:val="70011C83"/>
    <w:rsid w:val="70053BCE"/>
    <w:rsid w:val="703B1AE1"/>
    <w:rsid w:val="70450709"/>
    <w:rsid w:val="704C62D1"/>
    <w:rsid w:val="70542E2B"/>
    <w:rsid w:val="708F680C"/>
    <w:rsid w:val="70D43F80"/>
    <w:rsid w:val="70D901EF"/>
    <w:rsid w:val="710354F3"/>
    <w:rsid w:val="711E7C04"/>
    <w:rsid w:val="71580EE2"/>
    <w:rsid w:val="715872C7"/>
    <w:rsid w:val="718371A1"/>
    <w:rsid w:val="71C471E4"/>
    <w:rsid w:val="71C55F06"/>
    <w:rsid w:val="71FF6222"/>
    <w:rsid w:val="721F5BC9"/>
    <w:rsid w:val="72381126"/>
    <w:rsid w:val="72684FD7"/>
    <w:rsid w:val="726B176B"/>
    <w:rsid w:val="72B43677"/>
    <w:rsid w:val="72C412FB"/>
    <w:rsid w:val="72C97B35"/>
    <w:rsid w:val="730B2D3A"/>
    <w:rsid w:val="7330190A"/>
    <w:rsid w:val="7355082E"/>
    <w:rsid w:val="735E6B9B"/>
    <w:rsid w:val="73772D63"/>
    <w:rsid w:val="738A46A2"/>
    <w:rsid w:val="7390093A"/>
    <w:rsid w:val="73946C75"/>
    <w:rsid w:val="73A03BE9"/>
    <w:rsid w:val="73DF04F4"/>
    <w:rsid w:val="73E7462A"/>
    <w:rsid w:val="74025C0A"/>
    <w:rsid w:val="74286E53"/>
    <w:rsid w:val="7429703F"/>
    <w:rsid w:val="742C2121"/>
    <w:rsid w:val="743662EB"/>
    <w:rsid w:val="744603B5"/>
    <w:rsid w:val="746328E7"/>
    <w:rsid w:val="748216AB"/>
    <w:rsid w:val="749310CB"/>
    <w:rsid w:val="749F4F12"/>
    <w:rsid w:val="74A62664"/>
    <w:rsid w:val="74B45A81"/>
    <w:rsid w:val="75022AF1"/>
    <w:rsid w:val="750661F3"/>
    <w:rsid w:val="750666D9"/>
    <w:rsid w:val="751B06C2"/>
    <w:rsid w:val="75223102"/>
    <w:rsid w:val="754E1068"/>
    <w:rsid w:val="756B15DF"/>
    <w:rsid w:val="7584686C"/>
    <w:rsid w:val="758A0901"/>
    <w:rsid w:val="75AC0D30"/>
    <w:rsid w:val="75B26ACF"/>
    <w:rsid w:val="75CB1620"/>
    <w:rsid w:val="75DB5D52"/>
    <w:rsid w:val="761D6DEE"/>
    <w:rsid w:val="7635583B"/>
    <w:rsid w:val="7652768A"/>
    <w:rsid w:val="76741A07"/>
    <w:rsid w:val="767D38C4"/>
    <w:rsid w:val="7682523E"/>
    <w:rsid w:val="76930BF0"/>
    <w:rsid w:val="76B23B0B"/>
    <w:rsid w:val="76BE0CB7"/>
    <w:rsid w:val="76D44FDC"/>
    <w:rsid w:val="76DC5BF0"/>
    <w:rsid w:val="770015A6"/>
    <w:rsid w:val="77223CC5"/>
    <w:rsid w:val="77984640"/>
    <w:rsid w:val="779F41FD"/>
    <w:rsid w:val="77B72E73"/>
    <w:rsid w:val="77F90282"/>
    <w:rsid w:val="782E2F9D"/>
    <w:rsid w:val="7843688B"/>
    <w:rsid w:val="78633B64"/>
    <w:rsid w:val="788E3842"/>
    <w:rsid w:val="78AB5960"/>
    <w:rsid w:val="78BE0133"/>
    <w:rsid w:val="78C75466"/>
    <w:rsid w:val="78C9357D"/>
    <w:rsid w:val="78C97559"/>
    <w:rsid w:val="78F020D7"/>
    <w:rsid w:val="791442B8"/>
    <w:rsid w:val="79415506"/>
    <w:rsid w:val="79661CDC"/>
    <w:rsid w:val="79773671"/>
    <w:rsid w:val="79B5094B"/>
    <w:rsid w:val="7A074AF8"/>
    <w:rsid w:val="7A5434B0"/>
    <w:rsid w:val="7A8D1667"/>
    <w:rsid w:val="7A937FC6"/>
    <w:rsid w:val="7AED6DBE"/>
    <w:rsid w:val="7AFE4DC1"/>
    <w:rsid w:val="7B0D4BC0"/>
    <w:rsid w:val="7B3175D2"/>
    <w:rsid w:val="7B4163C5"/>
    <w:rsid w:val="7B455206"/>
    <w:rsid w:val="7B5E69B7"/>
    <w:rsid w:val="7B715A28"/>
    <w:rsid w:val="7B8C1720"/>
    <w:rsid w:val="7BB17B82"/>
    <w:rsid w:val="7BB8709C"/>
    <w:rsid w:val="7BD31A3F"/>
    <w:rsid w:val="7BEC56A9"/>
    <w:rsid w:val="7C006898"/>
    <w:rsid w:val="7C03026C"/>
    <w:rsid w:val="7C093AA2"/>
    <w:rsid w:val="7C153AE2"/>
    <w:rsid w:val="7C3440AD"/>
    <w:rsid w:val="7C3A6F3F"/>
    <w:rsid w:val="7C6A1DBC"/>
    <w:rsid w:val="7C7014C9"/>
    <w:rsid w:val="7C8946EB"/>
    <w:rsid w:val="7C8C2339"/>
    <w:rsid w:val="7C9C2CBD"/>
    <w:rsid w:val="7CC3513C"/>
    <w:rsid w:val="7CC86057"/>
    <w:rsid w:val="7CEC3B84"/>
    <w:rsid w:val="7CFF6DEE"/>
    <w:rsid w:val="7D02245F"/>
    <w:rsid w:val="7D0821CF"/>
    <w:rsid w:val="7D0B5291"/>
    <w:rsid w:val="7D527A19"/>
    <w:rsid w:val="7D673AE7"/>
    <w:rsid w:val="7D95750E"/>
    <w:rsid w:val="7DB06552"/>
    <w:rsid w:val="7DD7A0DD"/>
    <w:rsid w:val="7DFA2F5D"/>
    <w:rsid w:val="7E085437"/>
    <w:rsid w:val="7E2F792D"/>
    <w:rsid w:val="7E58324C"/>
    <w:rsid w:val="7E6F6695"/>
    <w:rsid w:val="7E940F5E"/>
    <w:rsid w:val="7F096CBB"/>
    <w:rsid w:val="7F1975EF"/>
    <w:rsid w:val="7F232F0E"/>
    <w:rsid w:val="7F362B5D"/>
    <w:rsid w:val="7F5D7096"/>
    <w:rsid w:val="7F641ED0"/>
    <w:rsid w:val="7F6617F5"/>
    <w:rsid w:val="7F687887"/>
    <w:rsid w:val="7F82233E"/>
    <w:rsid w:val="7FAF5523"/>
    <w:rsid w:val="7FB54E9B"/>
    <w:rsid w:val="7FC311D0"/>
    <w:rsid w:val="7FEE2ED4"/>
    <w:rsid w:val="7FF776E2"/>
    <w:rsid w:val="7FF77754"/>
    <w:rsid w:val="7FFD0DC7"/>
    <w:rsid w:val="7FFD4C32"/>
    <w:rsid w:val="7FFE0F5A"/>
    <w:rsid w:val="7FFF7624"/>
    <w:rsid w:val="8BB10093"/>
    <w:rsid w:val="9FE7CDE3"/>
    <w:rsid w:val="AFF79E5F"/>
    <w:rsid w:val="BF4B1EB5"/>
    <w:rsid w:val="BF7DA5E8"/>
    <w:rsid w:val="BFCFA73A"/>
    <w:rsid w:val="DF3F812C"/>
    <w:rsid w:val="E3FFA6F4"/>
    <w:rsid w:val="EFB48386"/>
    <w:rsid w:val="EFFFDA46"/>
    <w:rsid w:val="F79FA3DF"/>
    <w:rsid w:val="FD573189"/>
    <w:rsid w:val="FEFF73ED"/>
    <w:rsid w:val="FFDCCD94"/>
    <w:rsid w:val="FFFF1FF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="Times New Roman" w:hAnsi="Times New Roman" w:eastAsia="仿宋_GB2312"/>
      <w:kern w:val="2"/>
      <w:sz w:val="3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numPr>
        <w:ilvl w:val="1"/>
        <w:numId w:val="1"/>
      </w:numPr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 w:cs="Times New Roman"/>
      <w:b/>
      <w:color w:val="auto"/>
      <w:sz w:val="32"/>
      <w:szCs w:val="24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kern w:val="0"/>
      <w:sz w:val="18"/>
      <w:szCs w:val="18"/>
    </w:rPr>
  </w:style>
  <w:style w:type="paragraph" w:styleId="4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kern w:val="0"/>
      <w:sz w:val="18"/>
      <w:szCs w:val="18"/>
    </w:rPr>
  </w:style>
  <w:style w:type="table" w:styleId="6">
    <w:name w:val="Table Grid"/>
    <w:basedOn w:val="5"/>
    <w:uiPriority w:val="0"/>
    <w:tblPr>
      <w:tblStyle w:val="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uiPriority w:val="0"/>
    <w:rPr>
      <w:rFonts w:cs="Times New Roman"/>
    </w:rPr>
  </w:style>
  <w:style w:type="character" w:customStyle="1" w:styleId="9">
    <w:name w:val="页脚 Char"/>
    <w:link w:val="3"/>
    <w:uiPriority w:val="0"/>
    <w:rPr>
      <w:rFonts w:ascii="Times New Roman" w:hAnsi="Times New Roman" w:eastAsia="仿宋_GB2312" w:cs="Times New Roman"/>
      <w:sz w:val="18"/>
      <w:szCs w:val="18"/>
    </w:rPr>
  </w:style>
  <w:style w:type="character" w:customStyle="1" w:styleId="10">
    <w:name w:val="页眉 Char"/>
    <w:link w:val="4"/>
    <w:uiPriority w:val="0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SOA\wdzx97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wdzx97.dot</Template>
  <Pages>0</Pages>
  <Words>0</Words>
  <Characters>0</Characters>
  <Lines>0</Lines>
  <Paragraphs>0</Paragraphs>
  <TotalTime>2.33333333333333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2024-03-12T11:16:00Z</dcterms:created>
  <dc:creator>铁岭市局文秘:排版</dc:creator>
  <cp:lastModifiedBy>铁岭市气象局</cp:lastModifiedBy>
  <dcterms:modified xsi:type="dcterms:W3CDTF">2024-03-24T07:47:59Z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